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BD8" w:rsidRDefault="00FC2BD8" w:rsidP="00FC2BD8">
      <w:pPr>
        <w:spacing w:after="0" w:line="600" w:lineRule="atLeast"/>
        <w:jc w:val="center"/>
        <w:rPr>
          <w:rFonts w:ascii="Arial" w:eastAsia="Times New Roman" w:hAnsi="Arial" w:cs="Arial"/>
          <w:color w:val="00558E"/>
          <w:sz w:val="27"/>
          <w:szCs w:val="27"/>
          <w:lang w:eastAsia="ru-RU"/>
        </w:rPr>
      </w:pPr>
      <w:r w:rsidRPr="00FC2BD8">
        <w:rPr>
          <w:rFonts w:ascii="Arial" w:eastAsia="Times New Roman" w:hAnsi="Arial" w:cs="Arial"/>
          <w:color w:val="00558E"/>
          <w:sz w:val="27"/>
          <w:szCs w:val="27"/>
          <w:lang w:eastAsia="ru-RU"/>
        </w:rPr>
        <w:t>Оплата с помощью банковской карты</w:t>
      </w:r>
    </w:p>
    <w:p w:rsidR="00FC2BD8" w:rsidRPr="00FC2BD8" w:rsidRDefault="00FC2BD8" w:rsidP="00FC2BD8">
      <w:pPr>
        <w:spacing w:after="0" w:line="600" w:lineRule="atLeast"/>
        <w:jc w:val="center"/>
        <w:rPr>
          <w:rFonts w:ascii="Arial" w:eastAsia="Times New Roman" w:hAnsi="Arial" w:cs="Arial"/>
          <w:color w:val="00558E"/>
          <w:sz w:val="27"/>
          <w:szCs w:val="27"/>
          <w:lang w:eastAsia="ru-RU"/>
        </w:rPr>
      </w:pPr>
    </w:p>
    <w:p w:rsidR="00FC2BD8" w:rsidRPr="00FC2BD8" w:rsidRDefault="00FC2BD8" w:rsidP="00FC2BD8">
      <w:pPr>
        <w:spacing w:after="240" w:line="240" w:lineRule="auto"/>
        <w:rPr>
          <w:rFonts w:ascii="Arial" w:eastAsia="Times New Roman" w:hAnsi="Arial" w:cs="Arial"/>
          <w:color w:val="121212"/>
          <w:sz w:val="21"/>
          <w:szCs w:val="21"/>
          <w:lang w:eastAsia="ru-RU"/>
        </w:rPr>
      </w:pPr>
      <w:r w:rsidRPr="00FC2BD8">
        <w:rPr>
          <w:rFonts w:ascii="Arial" w:eastAsia="Times New Roman" w:hAnsi="Arial" w:cs="Arial"/>
          <w:color w:val="121212"/>
          <w:sz w:val="21"/>
          <w:szCs w:val="21"/>
          <w:lang w:eastAsia="ru-RU"/>
        </w:rPr>
        <w:t xml:space="preserve">Для выбора оплаты товара с помощью банковской карты на соответствующей странице сайта необходимо нажать кнопку «Оплата банковской картой». Оплата происходит через </w:t>
      </w:r>
      <w:proofErr w:type="spellStart"/>
      <w:r w:rsidRPr="00FC2BD8">
        <w:rPr>
          <w:rFonts w:ascii="Arial" w:eastAsia="Times New Roman" w:hAnsi="Arial" w:cs="Arial"/>
          <w:color w:val="121212"/>
          <w:sz w:val="21"/>
          <w:szCs w:val="21"/>
          <w:lang w:eastAsia="ru-RU"/>
        </w:rPr>
        <w:t>авторизационный</w:t>
      </w:r>
      <w:proofErr w:type="spellEnd"/>
      <w:r w:rsidRPr="00FC2BD8">
        <w:rPr>
          <w:rFonts w:ascii="Arial" w:eastAsia="Times New Roman" w:hAnsi="Arial" w:cs="Arial"/>
          <w:color w:val="121212"/>
          <w:sz w:val="21"/>
          <w:szCs w:val="21"/>
          <w:lang w:eastAsia="ru-RU"/>
        </w:rPr>
        <w:t xml:space="preserve"> сервер Процессингового центра Банка с использованием Банковских карт следующих платежных систем:</w:t>
      </w:r>
      <w:r w:rsidRPr="00FC2BD8">
        <w:rPr>
          <w:rFonts w:ascii="Arial" w:eastAsia="Times New Roman" w:hAnsi="Arial" w:cs="Arial"/>
          <w:color w:val="121212"/>
          <w:sz w:val="21"/>
          <w:szCs w:val="21"/>
          <w:lang w:eastAsia="ru-RU"/>
        </w:rPr>
        <w:br/>
        <w:t xml:space="preserve">VISA </w:t>
      </w:r>
      <w:proofErr w:type="spellStart"/>
      <w:r w:rsidRPr="00FC2BD8">
        <w:rPr>
          <w:rFonts w:ascii="Arial" w:eastAsia="Times New Roman" w:hAnsi="Arial" w:cs="Arial"/>
          <w:color w:val="121212"/>
          <w:sz w:val="21"/>
          <w:szCs w:val="21"/>
          <w:lang w:eastAsia="ru-RU"/>
        </w:rPr>
        <w:t>International</w:t>
      </w:r>
      <w:proofErr w:type="spellEnd"/>
      <w:r w:rsidRPr="00FC2BD8">
        <w:rPr>
          <w:rFonts w:ascii="Arial" w:eastAsia="Times New Roman" w:hAnsi="Arial" w:cs="Arial"/>
          <w:color w:val="121212"/>
          <w:sz w:val="21"/>
          <w:szCs w:val="21"/>
          <w:lang w:eastAsia="ru-RU"/>
        </w:rPr>
        <w:t xml:space="preserve">, </w:t>
      </w:r>
      <w:proofErr w:type="spellStart"/>
      <w:r w:rsidRPr="00FC2BD8">
        <w:rPr>
          <w:rFonts w:ascii="Arial" w:eastAsia="Times New Roman" w:hAnsi="Arial" w:cs="Arial"/>
          <w:color w:val="121212"/>
          <w:sz w:val="21"/>
          <w:szCs w:val="21"/>
          <w:lang w:eastAsia="ru-RU"/>
        </w:rPr>
        <w:t>MasterCard</w:t>
      </w:r>
      <w:proofErr w:type="spellEnd"/>
      <w:r w:rsidRPr="00FC2BD8">
        <w:rPr>
          <w:rFonts w:ascii="Arial" w:eastAsia="Times New Roman" w:hAnsi="Arial" w:cs="Arial"/>
          <w:color w:val="121212"/>
          <w:sz w:val="21"/>
          <w:szCs w:val="21"/>
          <w:lang w:eastAsia="ru-RU"/>
        </w:rPr>
        <w:t xml:space="preserve"> </w:t>
      </w:r>
      <w:proofErr w:type="spellStart"/>
      <w:r w:rsidRPr="00FC2BD8">
        <w:rPr>
          <w:rFonts w:ascii="Arial" w:eastAsia="Times New Roman" w:hAnsi="Arial" w:cs="Arial"/>
          <w:color w:val="121212"/>
          <w:sz w:val="21"/>
          <w:szCs w:val="21"/>
          <w:lang w:eastAsia="ru-RU"/>
        </w:rPr>
        <w:t>World</w:t>
      </w:r>
      <w:proofErr w:type="spellEnd"/>
      <w:r w:rsidRPr="00FC2BD8">
        <w:rPr>
          <w:rFonts w:ascii="Arial" w:eastAsia="Times New Roman" w:hAnsi="Arial" w:cs="Arial"/>
          <w:color w:val="121212"/>
          <w:sz w:val="21"/>
          <w:szCs w:val="21"/>
          <w:lang w:eastAsia="ru-RU"/>
        </w:rPr>
        <w:t xml:space="preserve"> </w:t>
      </w:r>
      <w:proofErr w:type="spellStart"/>
      <w:r w:rsidRPr="00FC2BD8">
        <w:rPr>
          <w:rFonts w:ascii="Arial" w:eastAsia="Times New Roman" w:hAnsi="Arial" w:cs="Arial"/>
          <w:color w:val="121212"/>
          <w:sz w:val="21"/>
          <w:szCs w:val="21"/>
          <w:lang w:eastAsia="ru-RU"/>
        </w:rPr>
        <w:t>Wide</w:t>
      </w:r>
      <w:proofErr w:type="spellEnd"/>
      <w:r w:rsidRPr="00FC2BD8">
        <w:rPr>
          <w:rFonts w:ascii="Arial" w:eastAsia="Times New Roman" w:hAnsi="Arial" w:cs="Arial"/>
          <w:color w:val="121212"/>
          <w:sz w:val="21"/>
          <w:szCs w:val="21"/>
          <w:lang w:eastAsia="ru-RU"/>
        </w:rPr>
        <w:t>, МИР, JCB </w:t>
      </w:r>
    </w:p>
    <w:p w:rsidR="00FC2BD8" w:rsidRPr="00FC2BD8" w:rsidRDefault="00FC2BD8" w:rsidP="00FC2BD8">
      <w:pPr>
        <w:spacing w:after="0" w:line="240" w:lineRule="auto"/>
        <w:rPr>
          <w:rFonts w:ascii="Arial" w:eastAsia="Times New Roman" w:hAnsi="Arial" w:cs="Arial"/>
          <w:color w:val="121212"/>
          <w:sz w:val="21"/>
          <w:szCs w:val="21"/>
          <w:lang w:eastAsia="ru-RU"/>
        </w:rPr>
      </w:pPr>
      <w:r w:rsidRPr="00FC2BD8">
        <w:rPr>
          <w:rFonts w:ascii="Arial" w:eastAsia="Times New Roman" w:hAnsi="Arial" w:cs="Arial"/>
          <w:noProof/>
          <w:color w:val="121212"/>
          <w:sz w:val="21"/>
          <w:szCs w:val="21"/>
          <w:lang w:eastAsia="ru-RU"/>
        </w:rPr>
        <w:drawing>
          <wp:inline distT="0" distB="0" distL="0" distR="0">
            <wp:extent cx="609600" cy="247650"/>
            <wp:effectExtent l="0" t="0" r="0" b="0"/>
            <wp:docPr id="9" name="Рисунок 9" descr="Карта V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а VIS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247650"/>
                    </a:xfrm>
                    <a:prstGeom prst="rect">
                      <a:avLst/>
                    </a:prstGeom>
                    <a:noFill/>
                    <a:ln>
                      <a:noFill/>
                    </a:ln>
                  </pic:spPr>
                </pic:pic>
              </a:graphicData>
            </a:graphic>
          </wp:inline>
        </w:drawing>
      </w:r>
    </w:p>
    <w:p w:rsidR="00FC2BD8" w:rsidRPr="00FC2BD8" w:rsidRDefault="00FC2BD8" w:rsidP="00FC2BD8">
      <w:pPr>
        <w:spacing w:after="0" w:line="240" w:lineRule="auto"/>
        <w:rPr>
          <w:rFonts w:ascii="Arial" w:eastAsia="Times New Roman" w:hAnsi="Arial" w:cs="Arial"/>
          <w:color w:val="121212"/>
          <w:sz w:val="21"/>
          <w:szCs w:val="21"/>
          <w:lang w:eastAsia="ru-RU"/>
        </w:rPr>
      </w:pPr>
      <w:r w:rsidRPr="00FC2BD8">
        <w:rPr>
          <w:rFonts w:ascii="Arial" w:eastAsia="Times New Roman" w:hAnsi="Arial" w:cs="Arial"/>
          <w:noProof/>
          <w:color w:val="121212"/>
          <w:sz w:val="21"/>
          <w:szCs w:val="21"/>
          <w:lang w:eastAsia="ru-RU"/>
        </w:rPr>
        <w:drawing>
          <wp:inline distT="0" distB="0" distL="0" distR="0">
            <wp:extent cx="609600" cy="390525"/>
            <wp:effectExtent l="0" t="0" r="0" b="9525"/>
            <wp:docPr id="8" name="Рисунок 8" descr="Карта Master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а MasterCar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p>
    <w:p w:rsidR="00FC2BD8" w:rsidRPr="00FC2BD8" w:rsidRDefault="00FC2BD8" w:rsidP="00FC2BD8">
      <w:pPr>
        <w:spacing w:after="0" w:line="240" w:lineRule="auto"/>
        <w:rPr>
          <w:rFonts w:ascii="Arial" w:eastAsia="Times New Roman" w:hAnsi="Arial" w:cs="Arial"/>
          <w:color w:val="121212"/>
          <w:sz w:val="21"/>
          <w:szCs w:val="21"/>
          <w:lang w:eastAsia="ru-RU"/>
        </w:rPr>
      </w:pPr>
      <w:r w:rsidRPr="00FC2BD8">
        <w:rPr>
          <w:rFonts w:ascii="Arial" w:eastAsia="Times New Roman" w:hAnsi="Arial" w:cs="Arial"/>
          <w:noProof/>
          <w:color w:val="121212"/>
          <w:sz w:val="21"/>
          <w:szCs w:val="21"/>
          <w:lang w:eastAsia="ru-RU"/>
        </w:rPr>
        <w:drawing>
          <wp:inline distT="0" distB="0" distL="0" distR="0">
            <wp:extent cx="609600" cy="209550"/>
            <wp:effectExtent l="0" t="0" r="0" b="0"/>
            <wp:docPr id="7" name="Рисунок 7" descr="Карта МИ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а МИР"/>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209550"/>
                    </a:xfrm>
                    <a:prstGeom prst="rect">
                      <a:avLst/>
                    </a:prstGeom>
                    <a:noFill/>
                    <a:ln>
                      <a:noFill/>
                    </a:ln>
                  </pic:spPr>
                </pic:pic>
              </a:graphicData>
            </a:graphic>
          </wp:inline>
        </w:drawing>
      </w:r>
    </w:p>
    <w:p w:rsidR="00FC2BD8" w:rsidRPr="00FC2BD8" w:rsidRDefault="00FC2BD8" w:rsidP="00FC2BD8">
      <w:pPr>
        <w:spacing w:line="240" w:lineRule="auto"/>
        <w:rPr>
          <w:rFonts w:ascii="Arial" w:eastAsia="Times New Roman" w:hAnsi="Arial" w:cs="Arial"/>
          <w:color w:val="121212"/>
          <w:sz w:val="21"/>
          <w:szCs w:val="21"/>
          <w:lang w:eastAsia="ru-RU"/>
        </w:rPr>
      </w:pPr>
      <w:r w:rsidRPr="00FC2BD8">
        <w:rPr>
          <w:rFonts w:ascii="Arial" w:eastAsia="Times New Roman" w:hAnsi="Arial" w:cs="Arial"/>
          <w:noProof/>
          <w:color w:val="121212"/>
          <w:sz w:val="21"/>
          <w:szCs w:val="21"/>
          <w:lang w:eastAsia="ru-RU"/>
        </w:rPr>
        <w:drawing>
          <wp:inline distT="0" distB="0" distL="0" distR="0">
            <wp:extent cx="609600" cy="476250"/>
            <wp:effectExtent l="0" t="0" r="0" b="0"/>
            <wp:docPr id="6" name="Рисунок 6" descr="Карта J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а JC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476250"/>
                    </a:xfrm>
                    <a:prstGeom prst="rect">
                      <a:avLst/>
                    </a:prstGeom>
                    <a:noFill/>
                    <a:ln>
                      <a:noFill/>
                    </a:ln>
                  </pic:spPr>
                </pic:pic>
              </a:graphicData>
            </a:graphic>
          </wp:inline>
        </w:drawing>
      </w:r>
    </w:p>
    <w:p w:rsidR="00FC2BD8" w:rsidRPr="00FC2BD8" w:rsidRDefault="00FC2BD8" w:rsidP="00FC2BD8">
      <w:pPr>
        <w:spacing w:after="0" w:line="600" w:lineRule="atLeast"/>
        <w:jc w:val="center"/>
        <w:rPr>
          <w:rFonts w:ascii="Arial" w:eastAsia="Times New Roman" w:hAnsi="Arial" w:cs="Arial"/>
          <w:color w:val="00558E"/>
          <w:sz w:val="27"/>
          <w:szCs w:val="27"/>
          <w:lang w:eastAsia="ru-RU"/>
        </w:rPr>
      </w:pPr>
      <w:r w:rsidRPr="00FC2BD8">
        <w:rPr>
          <w:rFonts w:ascii="Arial" w:eastAsia="Times New Roman" w:hAnsi="Arial" w:cs="Arial"/>
          <w:color w:val="00558E"/>
          <w:sz w:val="27"/>
          <w:szCs w:val="27"/>
          <w:lang w:eastAsia="ru-RU"/>
        </w:rPr>
        <w:t>Описание процесса передачи данных</w:t>
      </w:r>
    </w:p>
    <w:p w:rsidR="00FC2BD8" w:rsidRPr="00FC2BD8" w:rsidRDefault="00FC2BD8" w:rsidP="00FC2BD8">
      <w:pPr>
        <w:spacing w:line="240" w:lineRule="auto"/>
        <w:rPr>
          <w:rFonts w:ascii="Arial" w:eastAsia="Times New Roman" w:hAnsi="Arial" w:cs="Arial"/>
          <w:color w:val="121212"/>
          <w:sz w:val="21"/>
          <w:szCs w:val="21"/>
          <w:lang w:eastAsia="ru-RU"/>
        </w:rPr>
      </w:pPr>
      <w:r w:rsidRPr="00FC2BD8">
        <w:rPr>
          <w:rFonts w:ascii="Arial" w:eastAsia="Times New Roman" w:hAnsi="Arial" w:cs="Arial"/>
          <w:color w:val="121212"/>
          <w:sz w:val="21"/>
          <w:szCs w:val="21"/>
          <w:lang w:eastAsia="ru-RU"/>
        </w:rPr>
        <w:t>Для оплаты покупки Вы будете перенаправлены на платежный шлюз ПАО "Сбербанк России" для ввода реквизитов Вашей карты. Пожалуйста, приготовьте Вашу пластиковую карту заранее. Соединение с платежным шлюзом и передача информации осуществляется в защищенном режиме с использованием протокола шифрования SSL.</w:t>
      </w:r>
      <w:r w:rsidRPr="00FC2BD8">
        <w:rPr>
          <w:rFonts w:ascii="Arial" w:eastAsia="Times New Roman" w:hAnsi="Arial" w:cs="Arial"/>
          <w:color w:val="121212"/>
          <w:sz w:val="21"/>
          <w:szCs w:val="21"/>
          <w:lang w:eastAsia="ru-RU"/>
        </w:rPr>
        <w:br/>
        <w:t xml:space="preserve">В случае если Ваш банк поддерживает технологию безопасного проведения интернет-платежей </w:t>
      </w:r>
      <w:proofErr w:type="spellStart"/>
      <w:r w:rsidRPr="00FC2BD8">
        <w:rPr>
          <w:rFonts w:ascii="Arial" w:eastAsia="Times New Roman" w:hAnsi="Arial" w:cs="Arial"/>
          <w:color w:val="121212"/>
          <w:sz w:val="21"/>
          <w:szCs w:val="21"/>
          <w:lang w:eastAsia="ru-RU"/>
        </w:rPr>
        <w:t>Verified</w:t>
      </w:r>
      <w:proofErr w:type="spellEnd"/>
      <w:r w:rsidRPr="00FC2BD8">
        <w:rPr>
          <w:rFonts w:ascii="Arial" w:eastAsia="Times New Roman" w:hAnsi="Arial" w:cs="Arial"/>
          <w:color w:val="121212"/>
          <w:sz w:val="21"/>
          <w:szCs w:val="21"/>
          <w:lang w:eastAsia="ru-RU"/>
        </w:rPr>
        <w:t xml:space="preserve"> </w:t>
      </w:r>
      <w:proofErr w:type="spellStart"/>
      <w:r w:rsidRPr="00FC2BD8">
        <w:rPr>
          <w:rFonts w:ascii="Arial" w:eastAsia="Times New Roman" w:hAnsi="Arial" w:cs="Arial"/>
          <w:color w:val="121212"/>
          <w:sz w:val="21"/>
          <w:szCs w:val="21"/>
          <w:lang w:eastAsia="ru-RU"/>
        </w:rPr>
        <w:t>By</w:t>
      </w:r>
      <w:proofErr w:type="spellEnd"/>
      <w:r w:rsidRPr="00FC2BD8">
        <w:rPr>
          <w:rFonts w:ascii="Arial" w:eastAsia="Times New Roman" w:hAnsi="Arial" w:cs="Arial"/>
          <w:color w:val="121212"/>
          <w:sz w:val="21"/>
          <w:szCs w:val="21"/>
          <w:lang w:eastAsia="ru-RU"/>
        </w:rPr>
        <w:t xml:space="preserve"> </w:t>
      </w:r>
      <w:proofErr w:type="spellStart"/>
      <w:r w:rsidRPr="00FC2BD8">
        <w:rPr>
          <w:rFonts w:ascii="Arial" w:eastAsia="Times New Roman" w:hAnsi="Arial" w:cs="Arial"/>
          <w:color w:val="121212"/>
          <w:sz w:val="21"/>
          <w:szCs w:val="21"/>
          <w:lang w:eastAsia="ru-RU"/>
        </w:rPr>
        <w:t>Visa</w:t>
      </w:r>
      <w:proofErr w:type="spellEnd"/>
      <w:r w:rsidRPr="00FC2BD8">
        <w:rPr>
          <w:rFonts w:ascii="Arial" w:eastAsia="Times New Roman" w:hAnsi="Arial" w:cs="Arial"/>
          <w:color w:val="121212"/>
          <w:sz w:val="21"/>
          <w:szCs w:val="21"/>
          <w:lang w:eastAsia="ru-RU"/>
        </w:rPr>
        <w:t xml:space="preserve"> или </w:t>
      </w:r>
      <w:proofErr w:type="spellStart"/>
      <w:r w:rsidRPr="00FC2BD8">
        <w:rPr>
          <w:rFonts w:ascii="Arial" w:eastAsia="Times New Roman" w:hAnsi="Arial" w:cs="Arial"/>
          <w:color w:val="121212"/>
          <w:sz w:val="21"/>
          <w:szCs w:val="21"/>
          <w:lang w:eastAsia="ru-RU"/>
        </w:rPr>
        <w:t>MasterCard</w:t>
      </w:r>
      <w:proofErr w:type="spellEnd"/>
      <w:r w:rsidRPr="00FC2BD8">
        <w:rPr>
          <w:rFonts w:ascii="Arial" w:eastAsia="Times New Roman" w:hAnsi="Arial" w:cs="Arial"/>
          <w:color w:val="121212"/>
          <w:sz w:val="21"/>
          <w:szCs w:val="21"/>
          <w:lang w:eastAsia="ru-RU"/>
        </w:rPr>
        <w:t xml:space="preserve"> </w:t>
      </w:r>
      <w:proofErr w:type="spellStart"/>
      <w:r w:rsidRPr="00FC2BD8">
        <w:rPr>
          <w:rFonts w:ascii="Arial" w:eastAsia="Times New Roman" w:hAnsi="Arial" w:cs="Arial"/>
          <w:color w:val="121212"/>
          <w:sz w:val="21"/>
          <w:szCs w:val="21"/>
          <w:lang w:eastAsia="ru-RU"/>
        </w:rPr>
        <w:t>Secure</w:t>
      </w:r>
      <w:proofErr w:type="spellEnd"/>
      <w:r w:rsidRPr="00FC2BD8">
        <w:rPr>
          <w:rFonts w:ascii="Arial" w:eastAsia="Times New Roman" w:hAnsi="Arial" w:cs="Arial"/>
          <w:color w:val="121212"/>
          <w:sz w:val="21"/>
          <w:szCs w:val="21"/>
          <w:lang w:eastAsia="ru-RU"/>
        </w:rPr>
        <w:t xml:space="preserve"> </w:t>
      </w:r>
      <w:proofErr w:type="spellStart"/>
      <w:r w:rsidRPr="00FC2BD8">
        <w:rPr>
          <w:rFonts w:ascii="Arial" w:eastAsia="Times New Roman" w:hAnsi="Arial" w:cs="Arial"/>
          <w:color w:val="121212"/>
          <w:sz w:val="21"/>
          <w:szCs w:val="21"/>
          <w:lang w:eastAsia="ru-RU"/>
        </w:rPr>
        <w:t>Code</w:t>
      </w:r>
      <w:proofErr w:type="spellEnd"/>
      <w:r w:rsidRPr="00FC2BD8">
        <w:rPr>
          <w:rFonts w:ascii="Arial" w:eastAsia="Times New Roman" w:hAnsi="Arial" w:cs="Arial"/>
          <w:color w:val="121212"/>
          <w:sz w:val="21"/>
          <w:szCs w:val="21"/>
          <w:lang w:eastAsia="ru-RU"/>
        </w:rPr>
        <w:t xml:space="preserve"> для проведения платежа также может потребоваться ввод специального пароля. Способы и возможность получения паролей для совершения интернет-платежей Вы можете уточнить в банке, выпустившем карту.</w:t>
      </w:r>
      <w:r w:rsidRPr="00FC2BD8">
        <w:rPr>
          <w:rFonts w:ascii="Arial" w:eastAsia="Times New Roman" w:hAnsi="Arial" w:cs="Arial"/>
          <w:color w:val="121212"/>
          <w:sz w:val="21"/>
          <w:szCs w:val="21"/>
          <w:lang w:eastAsia="ru-RU"/>
        </w:rPr>
        <w:br/>
        <w:t xml:space="preserve">Настоящий сайт поддерживает 256-битное шифрование. Конфиденциальность сообщаемой персональной информации обеспечивается ПАО "Сбербанк России". Введенная информация не будет предоставлена третьим лицам за исключением случаев, предусмотренных законодательством РФ. Проведение платежей по банковским картам осуществляется в строгом соответствии с требованиями платежных систем </w:t>
      </w:r>
      <w:proofErr w:type="spellStart"/>
      <w:r w:rsidRPr="00FC2BD8">
        <w:rPr>
          <w:rFonts w:ascii="Arial" w:eastAsia="Times New Roman" w:hAnsi="Arial" w:cs="Arial"/>
          <w:color w:val="121212"/>
          <w:sz w:val="21"/>
          <w:szCs w:val="21"/>
          <w:lang w:eastAsia="ru-RU"/>
        </w:rPr>
        <w:t>Visa</w:t>
      </w:r>
      <w:proofErr w:type="spellEnd"/>
      <w:r w:rsidRPr="00FC2BD8">
        <w:rPr>
          <w:rFonts w:ascii="Arial" w:eastAsia="Times New Roman" w:hAnsi="Arial" w:cs="Arial"/>
          <w:color w:val="121212"/>
          <w:sz w:val="21"/>
          <w:szCs w:val="21"/>
          <w:lang w:eastAsia="ru-RU"/>
        </w:rPr>
        <w:t xml:space="preserve"> </w:t>
      </w:r>
      <w:proofErr w:type="spellStart"/>
      <w:r w:rsidRPr="00FC2BD8">
        <w:rPr>
          <w:rFonts w:ascii="Arial" w:eastAsia="Times New Roman" w:hAnsi="Arial" w:cs="Arial"/>
          <w:color w:val="121212"/>
          <w:sz w:val="21"/>
          <w:szCs w:val="21"/>
          <w:lang w:eastAsia="ru-RU"/>
        </w:rPr>
        <w:t>Int</w:t>
      </w:r>
      <w:proofErr w:type="spellEnd"/>
      <w:r w:rsidRPr="00FC2BD8">
        <w:rPr>
          <w:rFonts w:ascii="Arial" w:eastAsia="Times New Roman" w:hAnsi="Arial" w:cs="Arial"/>
          <w:color w:val="121212"/>
          <w:sz w:val="21"/>
          <w:szCs w:val="21"/>
          <w:lang w:eastAsia="ru-RU"/>
        </w:rPr>
        <w:t xml:space="preserve">. и </w:t>
      </w:r>
      <w:proofErr w:type="spellStart"/>
      <w:r w:rsidRPr="00FC2BD8">
        <w:rPr>
          <w:rFonts w:ascii="Arial" w:eastAsia="Times New Roman" w:hAnsi="Arial" w:cs="Arial"/>
          <w:color w:val="121212"/>
          <w:sz w:val="21"/>
          <w:szCs w:val="21"/>
          <w:lang w:eastAsia="ru-RU"/>
        </w:rPr>
        <w:t>MasterCard</w:t>
      </w:r>
      <w:proofErr w:type="spellEnd"/>
      <w:r w:rsidRPr="00FC2BD8">
        <w:rPr>
          <w:rFonts w:ascii="Arial" w:eastAsia="Times New Roman" w:hAnsi="Arial" w:cs="Arial"/>
          <w:color w:val="121212"/>
          <w:sz w:val="21"/>
          <w:szCs w:val="21"/>
          <w:lang w:eastAsia="ru-RU"/>
        </w:rPr>
        <w:t xml:space="preserve"> </w:t>
      </w:r>
      <w:proofErr w:type="spellStart"/>
      <w:r w:rsidRPr="00FC2BD8">
        <w:rPr>
          <w:rFonts w:ascii="Arial" w:eastAsia="Times New Roman" w:hAnsi="Arial" w:cs="Arial"/>
          <w:color w:val="121212"/>
          <w:sz w:val="21"/>
          <w:szCs w:val="21"/>
          <w:lang w:eastAsia="ru-RU"/>
        </w:rPr>
        <w:t>Europe</w:t>
      </w:r>
      <w:proofErr w:type="spellEnd"/>
      <w:r w:rsidRPr="00FC2BD8">
        <w:rPr>
          <w:rFonts w:ascii="Arial" w:eastAsia="Times New Roman" w:hAnsi="Arial" w:cs="Arial"/>
          <w:color w:val="121212"/>
          <w:sz w:val="21"/>
          <w:szCs w:val="21"/>
          <w:lang w:eastAsia="ru-RU"/>
        </w:rPr>
        <w:t xml:space="preserve"> </w:t>
      </w:r>
      <w:proofErr w:type="spellStart"/>
      <w:r w:rsidRPr="00FC2BD8">
        <w:rPr>
          <w:rFonts w:ascii="Arial" w:eastAsia="Times New Roman" w:hAnsi="Arial" w:cs="Arial"/>
          <w:color w:val="121212"/>
          <w:sz w:val="21"/>
          <w:szCs w:val="21"/>
          <w:lang w:eastAsia="ru-RU"/>
        </w:rPr>
        <w:t>Sprl</w:t>
      </w:r>
      <w:proofErr w:type="spellEnd"/>
      <w:r w:rsidRPr="00FC2BD8">
        <w:rPr>
          <w:rFonts w:ascii="Arial" w:eastAsia="Times New Roman" w:hAnsi="Arial" w:cs="Arial"/>
          <w:color w:val="121212"/>
          <w:sz w:val="21"/>
          <w:szCs w:val="21"/>
          <w:lang w:eastAsia="ru-RU"/>
        </w:rPr>
        <w:t>.</w:t>
      </w:r>
    </w:p>
    <w:p w:rsidR="00FC2BD8" w:rsidRPr="00FC2BD8" w:rsidRDefault="00FC2BD8" w:rsidP="00FC2BD8">
      <w:pPr>
        <w:spacing w:after="0" w:line="600" w:lineRule="atLeast"/>
        <w:jc w:val="center"/>
        <w:rPr>
          <w:rFonts w:ascii="Arial" w:eastAsia="Times New Roman" w:hAnsi="Arial" w:cs="Arial"/>
          <w:color w:val="00558E"/>
          <w:sz w:val="27"/>
          <w:szCs w:val="27"/>
          <w:lang w:eastAsia="ru-RU"/>
        </w:rPr>
      </w:pPr>
      <w:r w:rsidRPr="00FC2BD8">
        <w:rPr>
          <w:rFonts w:ascii="Arial" w:eastAsia="Times New Roman" w:hAnsi="Arial" w:cs="Arial"/>
          <w:color w:val="00558E"/>
          <w:sz w:val="27"/>
          <w:szCs w:val="27"/>
          <w:lang w:eastAsia="ru-RU"/>
        </w:rPr>
        <w:t xml:space="preserve">Описание </w:t>
      </w:r>
      <w:proofErr w:type="spellStart"/>
      <w:r w:rsidRPr="00FC2BD8">
        <w:rPr>
          <w:rFonts w:ascii="Arial" w:eastAsia="Times New Roman" w:hAnsi="Arial" w:cs="Arial"/>
          <w:color w:val="00558E"/>
          <w:sz w:val="27"/>
          <w:szCs w:val="27"/>
          <w:lang w:eastAsia="ru-RU"/>
        </w:rPr>
        <w:t>процессa</w:t>
      </w:r>
      <w:proofErr w:type="spellEnd"/>
      <w:r w:rsidRPr="00FC2BD8">
        <w:rPr>
          <w:rFonts w:ascii="Arial" w:eastAsia="Times New Roman" w:hAnsi="Arial" w:cs="Arial"/>
          <w:color w:val="00558E"/>
          <w:sz w:val="27"/>
          <w:szCs w:val="27"/>
          <w:lang w:eastAsia="ru-RU"/>
        </w:rPr>
        <w:t xml:space="preserve"> оплаты</w:t>
      </w:r>
    </w:p>
    <w:p w:rsidR="00FC2BD8" w:rsidRPr="00FC2BD8" w:rsidRDefault="00FC2BD8" w:rsidP="00FC2BD8">
      <w:pPr>
        <w:spacing w:line="240" w:lineRule="auto"/>
        <w:rPr>
          <w:rFonts w:ascii="Arial" w:eastAsia="Times New Roman" w:hAnsi="Arial" w:cs="Arial"/>
          <w:color w:val="121212"/>
          <w:sz w:val="21"/>
          <w:szCs w:val="21"/>
          <w:lang w:eastAsia="ru-RU"/>
        </w:rPr>
      </w:pPr>
      <w:r w:rsidRPr="00FC2BD8">
        <w:rPr>
          <w:rFonts w:ascii="Arial" w:eastAsia="Times New Roman" w:hAnsi="Arial" w:cs="Arial"/>
          <w:color w:val="121212"/>
          <w:sz w:val="21"/>
          <w:szCs w:val="21"/>
          <w:lang w:eastAsia="ru-RU"/>
        </w:rPr>
        <w:t xml:space="preserve">При выборе формы оплаты с помощью пластиковой карты проведение платежа по заказу производится непосредственно после его оформления. После завершения оформления заказа в нашем магазине, Вы должны будете нажать на кнопку «Оплата банковской картой», при этом система переключит Вас на страницу </w:t>
      </w:r>
      <w:proofErr w:type="spellStart"/>
      <w:r w:rsidRPr="00FC2BD8">
        <w:rPr>
          <w:rFonts w:ascii="Arial" w:eastAsia="Times New Roman" w:hAnsi="Arial" w:cs="Arial"/>
          <w:color w:val="121212"/>
          <w:sz w:val="21"/>
          <w:szCs w:val="21"/>
          <w:lang w:eastAsia="ru-RU"/>
        </w:rPr>
        <w:t>авторизационного</w:t>
      </w:r>
      <w:proofErr w:type="spellEnd"/>
      <w:r w:rsidRPr="00FC2BD8">
        <w:rPr>
          <w:rFonts w:ascii="Arial" w:eastAsia="Times New Roman" w:hAnsi="Arial" w:cs="Arial"/>
          <w:color w:val="121212"/>
          <w:sz w:val="21"/>
          <w:szCs w:val="21"/>
          <w:lang w:eastAsia="ru-RU"/>
        </w:rPr>
        <w:t xml:space="preserve"> сервера, где Вам будет предложено ввести данные пластиковой карты, инициировать ее авторизацию, после чего вернуться в наш магазин кнопкой "Вернуться в магазин". После того, как Вы возвращаетесь в наш магазин, система уведомит Вас о результатах авторизации. В случае подтверждения авторизации Ваш заказ будет автоматически выполняться в соответствии с заданными Вами условиями. В случае отказа в авторизации карты Вы сможете повторить процедуру оплаты.</w:t>
      </w:r>
    </w:p>
    <w:p w:rsidR="00FC2BD8" w:rsidRPr="00FC2BD8" w:rsidRDefault="00FC2BD8" w:rsidP="00FC2BD8">
      <w:pPr>
        <w:spacing w:after="0" w:line="600" w:lineRule="atLeast"/>
        <w:jc w:val="center"/>
        <w:rPr>
          <w:rFonts w:ascii="Arial" w:eastAsia="Times New Roman" w:hAnsi="Arial" w:cs="Arial"/>
          <w:color w:val="00558E"/>
          <w:sz w:val="27"/>
          <w:szCs w:val="27"/>
          <w:lang w:eastAsia="ru-RU"/>
        </w:rPr>
      </w:pPr>
      <w:r w:rsidRPr="00FC2BD8">
        <w:rPr>
          <w:rFonts w:ascii="Arial" w:eastAsia="Times New Roman" w:hAnsi="Arial" w:cs="Arial"/>
          <w:color w:val="00558E"/>
          <w:sz w:val="27"/>
          <w:szCs w:val="27"/>
          <w:lang w:eastAsia="ru-RU"/>
        </w:rPr>
        <w:t>При аннулировании заказа</w:t>
      </w:r>
    </w:p>
    <w:p w:rsidR="00FC2BD8" w:rsidRPr="00FC2BD8" w:rsidRDefault="00FC2BD8" w:rsidP="00FC2BD8">
      <w:pPr>
        <w:spacing w:line="240" w:lineRule="auto"/>
        <w:rPr>
          <w:rFonts w:ascii="Arial" w:eastAsia="Times New Roman" w:hAnsi="Arial" w:cs="Arial"/>
          <w:color w:val="121212"/>
          <w:sz w:val="21"/>
          <w:szCs w:val="21"/>
          <w:lang w:eastAsia="ru-RU"/>
        </w:rPr>
      </w:pPr>
      <w:r w:rsidRPr="00FC2BD8">
        <w:rPr>
          <w:rFonts w:ascii="Arial" w:eastAsia="Times New Roman" w:hAnsi="Arial" w:cs="Arial"/>
          <w:color w:val="121212"/>
          <w:sz w:val="21"/>
          <w:szCs w:val="21"/>
          <w:lang w:eastAsia="ru-RU"/>
        </w:rPr>
        <w:t>При аннулировании позиций из оплаченного заказа (или при аннулировании заказа целиком) Вы можете заказать другой товар на эту сумму, либо вернуть всю сумму на карту предварительно написав письмо на e-</w:t>
      </w:r>
      <w:proofErr w:type="spellStart"/>
      <w:r w:rsidRPr="00FC2BD8">
        <w:rPr>
          <w:rFonts w:ascii="Arial" w:eastAsia="Times New Roman" w:hAnsi="Arial" w:cs="Arial"/>
          <w:color w:val="121212"/>
          <w:sz w:val="21"/>
          <w:szCs w:val="21"/>
          <w:lang w:eastAsia="ru-RU"/>
        </w:rPr>
        <w:t>mail</w:t>
      </w:r>
      <w:proofErr w:type="spellEnd"/>
      <w:r w:rsidRPr="00FC2BD8">
        <w:rPr>
          <w:rFonts w:ascii="Arial" w:eastAsia="Times New Roman" w:hAnsi="Arial" w:cs="Arial"/>
          <w:color w:val="121212"/>
          <w:sz w:val="21"/>
          <w:szCs w:val="21"/>
          <w:lang w:eastAsia="ru-RU"/>
        </w:rPr>
        <w:t>.</w:t>
      </w:r>
    </w:p>
    <w:p w:rsidR="00FC2BD8" w:rsidRPr="00FC2BD8" w:rsidRDefault="00FC2BD8" w:rsidP="00FC2BD8">
      <w:pPr>
        <w:spacing w:after="0" w:line="600" w:lineRule="atLeast"/>
        <w:jc w:val="center"/>
        <w:rPr>
          <w:rFonts w:ascii="Arial" w:eastAsia="Times New Roman" w:hAnsi="Arial" w:cs="Arial"/>
          <w:color w:val="00558E"/>
          <w:sz w:val="27"/>
          <w:szCs w:val="27"/>
          <w:lang w:eastAsia="ru-RU"/>
        </w:rPr>
      </w:pPr>
      <w:r w:rsidRPr="00FC2BD8">
        <w:rPr>
          <w:rFonts w:ascii="Arial" w:eastAsia="Times New Roman" w:hAnsi="Arial" w:cs="Arial"/>
          <w:color w:val="00558E"/>
          <w:sz w:val="27"/>
          <w:szCs w:val="27"/>
          <w:lang w:eastAsia="ru-RU"/>
        </w:rPr>
        <w:t>Активация платежа</w:t>
      </w:r>
    </w:p>
    <w:p w:rsidR="00FC2BD8" w:rsidRPr="00FC2BD8" w:rsidRDefault="00FC2BD8" w:rsidP="00FC2BD8">
      <w:pPr>
        <w:spacing w:line="240" w:lineRule="auto"/>
        <w:rPr>
          <w:rFonts w:ascii="Arial" w:eastAsia="Times New Roman" w:hAnsi="Arial" w:cs="Arial"/>
          <w:color w:val="121212"/>
          <w:sz w:val="21"/>
          <w:szCs w:val="21"/>
          <w:lang w:eastAsia="ru-RU"/>
        </w:rPr>
      </w:pPr>
      <w:r w:rsidRPr="00FC2BD8">
        <w:rPr>
          <w:rFonts w:ascii="Arial" w:eastAsia="Times New Roman" w:hAnsi="Arial" w:cs="Arial"/>
          <w:color w:val="121212"/>
          <w:sz w:val="21"/>
          <w:szCs w:val="21"/>
          <w:lang w:eastAsia="ru-RU"/>
        </w:rPr>
        <w:t>Активация производится в течении 8 часов с момента зачисления денег на наш счет. Активация производится без выходных с 8-18 (время московское). Активация производится при условии указания корректных данных в поле номер ID и выбранного тарифа.</w:t>
      </w:r>
    </w:p>
    <w:p w:rsidR="00FC2BD8" w:rsidRPr="00FC2BD8" w:rsidRDefault="00FC2BD8" w:rsidP="00FC2BD8">
      <w:pPr>
        <w:spacing w:after="0" w:line="600" w:lineRule="atLeast"/>
        <w:jc w:val="center"/>
        <w:rPr>
          <w:rFonts w:ascii="Arial" w:eastAsia="Times New Roman" w:hAnsi="Arial" w:cs="Arial"/>
          <w:color w:val="00558E"/>
          <w:sz w:val="27"/>
          <w:szCs w:val="27"/>
          <w:lang w:eastAsia="ru-RU"/>
        </w:rPr>
      </w:pPr>
      <w:r w:rsidRPr="00FC2BD8">
        <w:rPr>
          <w:rFonts w:ascii="Arial" w:eastAsia="Times New Roman" w:hAnsi="Arial" w:cs="Arial"/>
          <w:color w:val="00558E"/>
          <w:sz w:val="27"/>
          <w:szCs w:val="27"/>
          <w:lang w:eastAsia="ru-RU"/>
        </w:rPr>
        <w:lastRenderedPageBreak/>
        <w:t>Доставка товаров</w:t>
      </w:r>
    </w:p>
    <w:p w:rsidR="00FC2BD8" w:rsidRPr="00FC2BD8" w:rsidRDefault="00FC2BD8" w:rsidP="00FC2BD8">
      <w:pPr>
        <w:spacing w:line="240" w:lineRule="auto"/>
        <w:rPr>
          <w:rFonts w:ascii="Arial" w:eastAsia="Times New Roman" w:hAnsi="Arial" w:cs="Arial"/>
          <w:color w:val="121212"/>
          <w:sz w:val="21"/>
          <w:szCs w:val="21"/>
          <w:lang w:eastAsia="ru-RU"/>
        </w:rPr>
      </w:pPr>
      <w:r w:rsidRPr="00FC2BD8">
        <w:rPr>
          <w:rFonts w:ascii="Arial" w:eastAsia="Times New Roman" w:hAnsi="Arial" w:cs="Arial"/>
          <w:color w:val="121212"/>
          <w:sz w:val="21"/>
          <w:szCs w:val="21"/>
          <w:lang w:eastAsia="ru-RU"/>
        </w:rPr>
        <w:t>Доставка производится на 1-2-й день с момента зачисления денег на наш счет. Товар доставляется в рабочие дни с 8-18 (время московское). При получении товара у представителя юридического лица должна быть доверенность с печатью от компании-плательщика или сама печать.</w:t>
      </w:r>
      <w:r w:rsidRPr="00FC2BD8">
        <w:rPr>
          <w:rFonts w:ascii="Arial" w:eastAsia="Times New Roman" w:hAnsi="Arial" w:cs="Arial"/>
          <w:color w:val="121212"/>
          <w:sz w:val="21"/>
          <w:szCs w:val="21"/>
          <w:lang w:eastAsia="ru-RU"/>
        </w:rPr>
        <w:br/>
        <w:t>Частные покупатели для получения товара должны предъявить квитанцию с отметкой Сбербанка об оплате или паспорт владельца карты, если оплата произведена по банковской карте.</w:t>
      </w:r>
    </w:p>
    <w:p w:rsidR="00FC2BD8" w:rsidRPr="00FC2BD8" w:rsidRDefault="00FC2BD8" w:rsidP="00FC2BD8">
      <w:pPr>
        <w:spacing w:after="0" w:line="600" w:lineRule="atLeast"/>
        <w:jc w:val="center"/>
        <w:rPr>
          <w:rFonts w:ascii="Arial" w:eastAsia="Times New Roman" w:hAnsi="Arial" w:cs="Arial"/>
          <w:color w:val="00558E"/>
          <w:sz w:val="27"/>
          <w:szCs w:val="27"/>
          <w:lang w:eastAsia="ru-RU"/>
        </w:rPr>
      </w:pPr>
      <w:r w:rsidRPr="00FC2BD8">
        <w:rPr>
          <w:rFonts w:ascii="Arial" w:eastAsia="Times New Roman" w:hAnsi="Arial" w:cs="Arial"/>
          <w:color w:val="00558E"/>
          <w:sz w:val="27"/>
          <w:szCs w:val="27"/>
          <w:lang w:eastAsia="ru-RU"/>
        </w:rPr>
        <w:t>Гарантийные обязательства</w:t>
      </w:r>
    </w:p>
    <w:p w:rsidR="00FC2BD8" w:rsidRPr="00FC2BD8" w:rsidRDefault="00FC2BD8" w:rsidP="00FC2BD8">
      <w:pPr>
        <w:spacing w:line="240" w:lineRule="auto"/>
        <w:rPr>
          <w:rFonts w:ascii="Arial" w:eastAsia="Times New Roman" w:hAnsi="Arial" w:cs="Arial"/>
          <w:color w:val="121212"/>
          <w:sz w:val="21"/>
          <w:szCs w:val="21"/>
          <w:lang w:eastAsia="ru-RU"/>
        </w:rPr>
      </w:pPr>
      <w:r w:rsidRPr="00FC2BD8">
        <w:rPr>
          <w:rFonts w:ascii="Arial" w:eastAsia="Times New Roman" w:hAnsi="Arial" w:cs="Arial"/>
          <w:color w:val="121212"/>
          <w:sz w:val="21"/>
          <w:szCs w:val="21"/>
          <w:lang w:eastAsia="ru-RU"/>
        </w:rPr>
        <w:t xml:space="preserve">Гарантийное обслуживание оборудования в течение всего гарантийного срока осуществляется авторизованными сервисными центрами соответствующих фирм-изготовителей. Адреса сервисных центров Вы можете найти на соответствующей странице нашего сайта. Обязательным условием выполнения гарантийного ремонта является наличие гарантийного </w:t>
      </w:r>
      <w:proofErr w:type="gramStart"/>
      <w:r w:rsidRPr="00FC2BD8">
        <w:rPr>
          <w:rFonts w:ascii="Arial" w:eastAsia="Times New Roman" w:hAnsi="Arial" w:cs="Arial"/>
          <w:color w:val="121212"/>
          <w:sz w:val="21"/>
          <w:szCs w:val="21"/>
          <w:lang w:eastAsia="ru-RU"/>
        </w:rPr>
        <w:t>талона ,</w:t>
      </w:r>
      <w:proofErr w:type="gramEnd"/>
      <w:r w:rsidRPr="00FC2BD8">
        <w:rPr>
          <w:rFonts w:ascii="Arial" w:eastAsia="Times New Roman" w:hAnsi="Arial" w:cs="Arial"/>
          <w:color w:val="121212"/>
          <w:sz w:val="21"/>
          <w:szCs w:val="21"/>
          <w:lang w:eastAsia="ru-RU"/>
        </w:rPr>
        <w:t xml:space="preserve"> в котором должны бать заполнены графы с наименованием товара, гарантийным сроком, датой продажи и серийным номером устройства.</w:t>
      </w:r>
    </w:p>
    <w:p w:rsidR="00FC2BD8" w:rsidRPr="00FC2BD8" w:rsidRDefault="00FC2BD8" w:rsidP="00FC2BD8">
      <w:pPr>
        <w:spacing w:after="0" w:line="600" w:lineRule="atLeast"/>
        <w:jc w:val="center"/>
        <w:rPr>
          <w:rFonts w:ascii="Arial" w:eastAsia="Times New Roman" w:hAnsi="Arial" w:cs="Arial"/>
          <w:color w:val="00558E"/>
          <w:sz w:val="27"/>
          <w:szCs w:val="27"/>
          <w:lang w:eastAsia="ru-RU"/>
        </w:rPr>
      </w:pPr>
      <w:r w:rsidRPr="00FC2BD8">
        <w:rPr>
          <w:rFonts w:ascii="Arial" w:eastAsia="Times New Roman" w:hAnsi="Arial" w:cs="Arial"/>
          <w:color w:val="00558E"/>
          <w:sz w:val="27"/>
          <w:szCs w:val="27"/>
          <w:lang w:eastAsia="ru-RU"/>
        </w:rPr>
        <w:t>Оплата банковскими картами осуществляется после проверки заказа менеджером интернет-магазина</w:t>
      </w:r>
    </w:p>
    <w:p w:rsidR="00FC2BD8" w:rsidRPr="00FC2BD8" w:rsidRDefault="00FC2BD8" w:rsidP="00FC2BD8">
      <w:pPr>
        <w:spacing w:after="0" w:line="240" w:lineRule="auto"/>
        <w:jc w:val="center"/>
        <w:rPr>
          <w:rFonts w:ascii="Arial" w:eastAsia="Times New Roman" w:hAnsi="Arial" w:cs="Arial"/>
          <w:color w:val="00558E"/>
          <w:sz w:val="27"/>
          <w:szCs w:val="27"/>
          <w:lang w:eastAsia="ru-RU"/>
        </w:rPr>
      </w:pPr>
      <w:r w:rsidRPr="00FC2BD8">
        <w:rPr>
          <w:rFonts w:ascii="Arial" w:eastAsia="Times New Roman" w:hAnsi="Arial" w:cs="Arial"/>
          <w:color w:val="00558E"/>
          <w:sz w:val="27"/>
          <w:szCs w:val="27"/>
          <w:lang w:eastAsia="ru-RU"/>
        </w:rPr>
        <w:t> </w:t>
      </w:r>
    </w:p>
    <w:p w:rsidR="00FC2BD8" w:rsidRPr="00FC2BD8" w:rsidRDefault="00FC2BD8" w:rsidP="00FC2BD8">
      <w:pPr>
        <w:spacing w:after="0" w:line="600" w:lineRule="atLeast"/>
        <w:jc w:val="center"/>
        <w:rPr>
          <w:rFonts w:ascii="Arial" w:eastAsia="Times New Roman" w:hAnsi="Arial" w:cs="Arial"/>
          <w:color w:val="00558E"/>
          <w:sz w:val="27"/>
          <w:szCs w:val="27"/>
          <w:lang w:eastAsia="ru-RU"/>
        </w:rPr>
      </w:pPr>
      <w:r w:rsidRPr="00FC2BD8">
        <w:rPr>
          <w:rFonts w:ascii="Arial" w:eastAsia="Times New Roman" w:hAnsi="Arial" w:cs="Arial"/>
          <w:color w:val="00558E"/>
          <w:sz w:val="27"/>
          <w:szCs w:val="27"/>
          <w:lang w:eastAsia="ru-RU"/>
        </w:rPr>
        <w:t>Оплата по банковским картам VISA</w:t>
      </w:r>
    </w:p>
    <w:p w:rsidR="00FC2BD8" w:rsidRPr="00FC2BD8" w:rsidRDefault="00FC2BD8" w:rsidP="00FC2BD8">
      <w:pPr>
        <w:spacing w:after="0" w:line="240" w:lineRule="auto"/>
        <w:rPr>
          <w:rFonts w:ascii="Arial" w:eastAsia="Times New Roman" w:hAnsi="Arial" w:cs="Arial"/>
          <w:color w:val="121212"/>
          <w:sz w:val="21"/>
          <w:szCs w:val="21"/>
          <w:lang w:eastAsia="ru-RU"/>
        </w:rPr>
      </w:pPr>
      <w:r w:rsidRPr="00FC2BD8">
        <w:rPr>
          <w:rFonts w:ascii="Arial" w:eastAsia="Times New Roman" w:hAnsi="Arial" w:cs="Arial"/>
          <w:color w:val="121212"/>
          <w:sz w:val="21"/>
          <w:szCs w:val="21"/>
          <w:lang w:eastAsia="ru-RU"/>
        </w:rPr>
        <w:t xml:space="preserve">К оплате принимаются все виды платежных карточек VISA, за исключением </w:t>
      </w:r>
      <w:proofErr w:type="spellStart"/>
      <w:r w:rsidRPr="00FC2BD8">
        <w:rPr>
          <w:rFonts w:ascii="Arial" w:eastAsia="Times New Roman" w:hAnsi="Arial" w:cs="Arial"/>
          <w:color w:val="121212"/>
          <w:sz w:val="21"/>
          <w:szCs w:val="21"/>
          <w:lang w:eastAsia="ru-RU"/>
        </w:rPr>
        <w:t>Visa</w:t>
      </w:r>
      <w:proofErr w:type="spellEnd"/>
      <w:r w:rsidRPr="00FC2BD8">
        <w:rPr>
          <w:rFonts w:ascii="Arial" w:eastAsia="Times New Roman" w:hAnsi="Arial" w:cs="Arial"/>
          <w:color w:val="121212"/>
          <w:sz w:val="21"/>
          <w:szCs w:val="21"/>
          <w:lang w:eastAsia="ru-RU"/>
        </w:rPr>
        <w:t xml:space="preserve"> </w:t>
      </w:r>
      <w:proofErr w:type="spellStart"/>
      <w:r w:rsidRPr="00FC2BD8">
        <w:rPr>
          <w:rFonts w:ascii="Arial" w:eastAsia="Times New Roman" w:hAnsi="Arial" w:cs="Arial"/>
          <w:color w:val="121212"/>
          <w:sz w:val="21"/>
          <w:szCs w:val="21"/>
          <w:lang w:eastAsia="ru-RU"/>
        </w:rPr>
        <w:t>Electron</w:t>
      </w:r>
      <w:proofErr w:type="spellEnd"/>
      <w:r w:rsidRPr="00FC2BD8">
        <w:rPr>
          <w:rFonts w:ascii="Arial" w:eastAsia="Times New Roman" w:hAnsi="Arial" w:cs="Arial"/>
          <w:color w:val="121212"/>
          <w:sz w:val="21"/>
          <w:szCs w:val="21"/>
          <w:lang w:eastAsia="ru-RU"/>
        </w:rPr>
        <w:t xml:space="preserve">. В большинстве случаев карта </w:t>
      </w:r>
      <w:proofErr w:type="spellStart"/>
      <w:r w:rsidRPr="00FC2BD8">
        <w:rPr>
          <w:rFonts w:ascii="Arial" w:eastAsia="Times New Roman" w:hAnsi="Arial" w:cs="Arial"/>
          <w:color w:val="121212"/>
          <w:sz w:val="21"/>
          <w:szCs w:val="21"/>
          <w:lang w:eastAsia="ru-RU"/>
        </w:rPr>
        <w:t>Visa</w:t>
      </w:r>
      <w:proofErr w:type="spellEnd"/>
      <w:r w:rsidRPr="00FC2BD8">
        <w:rPr>
          <w:rFonts w:ascii="Arial" w:eastAsia="Times New Roman" w:hAnsi="Arial" w:cs="Arial"/>
          <w:color w:val="121212"/>
          <w:sz w:val="21"/>
          <w:szCs w:val="21"/>
          <w:lang w:eastAsia="ru-RU"/>
        </w:rPr>
        <w:t xml:space="preserve"> </w:t>
      </w:r>
      <w:proofErr w:type="spellStart"/>
      <w:r w:rsidRPr="00FC2BD8">
        <w:rPr>
          <w:rFonts w:ascii="Arial" w:eastAsia="Times New Roman" w:hAnsi="Arial" w:cs="Arial"/>
          <w:color w:val="121212"/>
          <w:sz w:val="21"/>
          <w:szCs w:val="21"/>
          <w:lang w:eastAsia="ru-RU"/>
        </w:rPr>
        <w:t>Electron</w:t>
      </w:r>
      <w:proofErr w:type="spellEnd"/>
      <w:r w:rsidRPr="00FC2BD8">
        <w:rPr>
          <w:rFonts w:ascii="Arial" w:eastAsia="Times New Roman" w:hAnsi="Arial" w:cs="Arial"/>
          <w:color w:val="121212"/>
          <w:sz w:val="21"/>
          <w:szCs w:val="21"/>
          <w:lang w:eastAsia="ru-RU"/>
        </w:rPr>
        <w:t xml:space="preserve"> не применима для оплаты через интернет, за исключением карт, выпущенных отдельными банками. О возможность оплаты картой </w:t>
      </w:r>
      <w:proofErr w:type="spellStart"/>
      <w:r w:rsidRPr="00FC2BD8">
        <w:rPr>
          <w:rFonts w:ascii="Arial" w:eastAsia="Times New Roman" w:hAnsi="Arial" w:cs="Arial"/>
          <w:color w:val="121212"/>
          <w:sz w:val="21"/>
          <w:szCs w:val="21"/>
          <w:lang w:eastAsia="ru-RU"/>
        </w:rPr>
        <w:t>Visa</w:t>
      </w:r>
      <w:proofErr w:type="spellEnd"/>
      <w:r w:rsidRPr="00FC2BD8">
        <w:rPr>
          <w:rFonts w:ascii="Arial" w:eastAsia="Times New Roman" w:hAnsi="Arial" w:cs="Arial"/>
          <w:color w:val="121212"/>
          <w:sz w:val="21"/>
          <w:szCs w:val="21"/>
          <w:lang w:eastAsia="ru-RU"/>
        </w:rPr>
        <w:t xml:space="preserve"> </w:t>
      </w:r>
      <w:proofErr w:type="spellStart"/>
      <w:r w:rsidRPr="00FC2BD8">
        <w:rPr>
          <w:rFonts w:ascii="Arial" w:eastAsia="Times New Roman" w:hAnsi="Arial" w:cs="Arial"/>
          <w:color w:val="121212"/>
          <w:sz w:val="21"/>
          <w:szCs w:val="21"/>
          <w:lang w:eastAsia="ru-RU"/>
        </w:rPr>
        <w:t>Electron</w:t>
      </w:r>
      <w:proofErr w:type="spellEnd"/>
      <w:r w:rsidRPr="00FC2BD8">
        <w:rPr>
          <w:rFonts w:ascii="Arial" w:eastAsia="Times New Roman" w:hAnsi="Arial" w:cs="Arial"/>
          <w:color w:val="121212"/>
          <w:sz w:val="21"/>
          <w:szCs w:val="21"/>
          <w:lang w:eastAsia="ru-RU"/>
        </w:rPr>
        <w:t xml:space="preserve"> вам нужно выяснять у банка-эмитента вашей карты.</w:t>
      </w:r>
    </w:p>
    <w:p w:rsidR="00FC2BD8" w:rsidRPr="00FC2BD8" w:rsidRDefault="00FC2BD8" w:rsidP="00FC2BD8">
      <w:pPr>
        <w:spacing w:line="240" w:lineRule="auto"/>
        <w:rPr>
          <w:rFonts w:ascii="Arial" w:eastAsia="Times New Roman" w:hAnsi="Arial" w:cs="Arial"/>
          <w:color w:val="121212"/>
          <w:sz w:val="21"/>
          <w:szCs w:val="21"/>
          <w:lang w:eastAsia="ru-RU"/>
        </w:rPr>
      </w:pPr>
      <w:r w:rsidRPr="00FC2BD8">
        <w:rPr>
          <w:rFonts w:ascii="Arial" w:eastAsia="Times New Roman" w:hAnsi="Arial" w:cs="Arial"/>
          <w:noProof/>
          <w:color w:val="121212"/>
          <w:sz w:val="21"/>
          <w:szCs w:val="21"/>
          <w:lang w:eastAsia="ru-RU"/>
        </w:rPr>
        <w:drawing>
          <wp:inline distT="0" distB="0" distL="0" distR="0">
            <wp:extent cx="4114800" cy="609600"/>
            <wp:effectExtent l="0" t="0" r="0" b="0"/>
            <wp:docPr id="5" name="Рисунок 5" descr="Федеральный Закон №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едеральный Закон №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609600"/>
                    </a:xfrm>
                    <a:prstGeom prst="rect">
                      <a:avLst/>
                    </a:prstGeom>
                    <a:noFill/>
                    <a:ln>
                      <a:noFill/>
                    </a:ln>
                  </pic:spPr>
                </pic:pic>
              </a:graphicData>
            </a:graphic>
          </wp:inline>
        </w:drawing>
      </w:r>
    </w:p>
    <w:p w:rsidR="00FC2BD8" w:rsidRPr="00FC2BD8" w:rsidRDefault="00FC2BD8" w:rsidP="00FC2BD8">
      <w:pPr>
        <w:spacing w:after="0" w:line="240" w:lineRule="auto"/>
        <w:rPr>
          <w:rFonts w:ascii="Times New Roman" w:eastAsia="Times New Roman" w:hAnsi="Times New Roman" w:cs="Times New Roman"/>
          <w:sz w:val="24"/>
          <w:szCs w:val="24"/>
          <w:lang w:eastAsia="ru-RU"/>
        </w:rPr>
      </w:pPr>
      <w:r w:rsidRPr="00FC2BD8">
        <w:rPr>
          <w:rFonts w:ascii="Arial" w:eastAsia="Times New Roman" w:hAnsi="Arial" w:cs="Arial"/>
          <w:color w:val="00558E"/>
          <w:sz w:val="27"/>
          <w:szCs w:val="27"/>
          <w:lang w:eastAsia="ru-RU"/>
        </w:rPr>
        <w:br/>
      </w:r>
      <w:r w:rsidRPr="00FC2BD8">
        <w:rPr>
          <w:rFonts w:ascii="Arial" w:eastAsia="Times New Roman" w:hAnsi="Arial" w:cs="Arial"/>
          <w:color w:val="00558E"/>
          <w:sz w:val="27"/>
          <w:szCs w:val="27"/>
          <w:lang w:eastAsia="ru-RU"/>
        </w:rPr>
        <w:br/>
      </w:r>
      <w:r w:rsidRPr="00FC2BD8">
        <w:rPr>
          <w:rFonts w:ascii="Arial" w:eastAsia="Times New Roman" w:hAnsi="Arial" w:cs="Arial"/>
          <w:color w:val="00558E"/>
          <w:sz w:val="27"/>
          <w:szCs w:val="27"/>
          <w:lang w:eastAsia="ru-RU"/>
        </w:rPr>
        <w:br/>
      </w:r>
    </w:p>
    <w:p w:rsidR="00FC2BD8" w:rsidRPr="00FC2BD8" w:rsidRDefault="00FC2BD8" w:rsidP="00FC2BD8">
      <w:pPr>
        <w:spacing w:after="0" w:line="600" w:lineRule="atLeast"/>
        <w:jc w:val="center"/>
        <w:rPr>
          <w:rFonts w:ascii="Arial" w:eastAsia="Times New Roman" w:hAnsi="Arial" w:cs="Arial"/>
          <w:color w:val="00558E"/>
          <w:sz w:val="27"/>
          <w:szCs w:val="27"/>
          <w:lang w:eastAsia="ru-RU"/>
        </w:rPr>
      </w:pPr>
      <w:r w:rsidRPr="00FC2BD8">
        <w:rPr>
          <w:rFonts w:ascii="Arial" w:eastAsia="Times New Roman" w:hAnsi="Arial" w:cs="Arial"/>
          <w:color w:val="00558E"/>
          <w:sz w:val="27"/>
          <w:szCs w:val="27"/>
          <w:lang w:eastAsia="ru-RU"/>
        </w:rPr>
        <w:t xml:space="preserve">Оплата по кредитным картам </w:t>
      </w:r>
      <w:proofErr w:type="spellStart"/>
      <w:r w:rsidRPr="00FC2BD8">
        <w:rPr>
          <w:rFonts w:ascii="Arial" w:eastAsia="Times New Roman" w:hAnsi="Arial" w:cs="Arial"/>
          <w:color w:val="00558E"/>
          <w:sz w:val="27"/>
          <w:szCs w:val="27"/>
          <w:lang w:eastAsia="ru-RU"/>
        </w:rPr>
        <w:t>MasterCard</w:t>
      </w:r>
      <w:proofErr w:type="spellEnd"/>
    </w:p>
    <w:p w:rsidR="00FC2BD8" w:rsidRPr="00FC2BD8" w:rsidRDefault="00FC2BD8" w:rsidP="00FC2BD8">
      <w:pPr>
        <w:spacing w:after="0" w:line="240" w:lineRule="auto"/>
        <w:rPr>
          <w:rFonts w:ascii="Arial" w:eastAsia="Times New Roman" w:hAnsi="Arial" w:cs="Arial"/>
          <w:color w:val="121212"/>
          <w:sz w:val="21"/>
          <w:szCs w:val="21"/>
          <w:lang w:eastAsia="ru-RU"/>
        </w:rPr>
      </w:pPr>
      <w:r w:rsidRPr="00FC2BD8">
        <w:rPr>
          <w:rFonts w:ascii="Arial" w:eastAsia="Times New Roman" w:hAnsi="Arial" w:cs="Arial"/>
          <w:color w:val="121212"/>
          <w:sz w:val="21"/>
          <w:szCs w:val="21"/>
          <w:lang w:eastAsia="ru-RU"/>
        </w:rPr>
        <w:t xml:space="preserve">На сайте к оплате принимаются все виды </w:t>
      </w:r>
      <w:proofErr w:type="spellStart"/>
      <w:r w:rsidRPr="00FC2BD8">
        <w:rPr>
          <w:rFonts w:ascii="Arial" w:eastAsia="Times New Roman" w:hAnsi="Arial" w:cs="Arial"/>
          <w:color w:val="121212"/>
          <w:sz w:val="21"/>
          <w:szCs w:val="21"/>
          <w:lang w:eastAsia="ru-RU"/>
        </w:rPr>
        <w:t>MasterCard</w:t>
      </w:r>
      <w:proofErr w:type="spellEnd"/>
      <w:r w:rsidRPr="00FC2BD8">
        <w:rPr>
          <w:rFonts w:ascii="Arial" w:eastAsia="Times New Roman" w:hAnsi="Arial" w:cs="Arial"/>
          <w:color w:val="121212"/>
          <w:sz w:val="21"/>
          <w:szCs w:val="21"/>
          <w:lang w:eastAsia="ru-RU"/>
        </w:rPr>
        <w:t>.</w:t>
      </w:r>
    </w:p>
    <w:p w:rsidR="00FC2BD8" w:rsidRPr="00FC2BD8" w:rsidRDefault="00FC2BD8" w:rsidP="00FC2BD8">
      <w:pPr>
        <w:spacing w:line="240" w:lineRule="auto"/>
        <w:rPr>
          <w:rFonts w:ascii="Arial" w:eastAsia="Times New Roman" w:hAnsi="Arial" w:cs="Arial"/>
          <w:color w:val="121212"/>
          <w:sz w:val="21"/>
          <w:szCs w:val="21"/>
          <w:lang w:eastAsia="ru-RU"/>
        </w:rPr>
      </w:pPr>
      <w:r w:rsidRPr="00FC2BD8">
        <w:rPr>
          <w:rFonts w:ascii="Arial" w:eastAsia="Times New Roman" w:hAnsi="Arial" w:cs="Arial"/>
          <w:noProof/>
          <w:color w:val="121212"/>
          <w:sz w:val="21"/>
          <w:szCs w:val="21"/>
          <w:lang w:eastAsia="ru-RU"/>
        </w:rPr>
        <w:drawing>
          <wp:inline distT="0" distB="0" distL="0" distR="0">
            <wp:extent cx="5162550" cy="609600"/>
            <wp:effectExtent l="0" t="0" r="0" b="0"/>
            <wp:docPr id="4" name="Рисунок 4" descr="Федеральный Закон №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Федеральный Закон №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2550" cy="609600"/>
                    </a:xfrm>
                    <a:prstGeom prst="rect">
                      <a:avLst/>
                    </a:prstGeom>
                    <a:noFill/>
                    <a:ln>
                      <a:noFill/>
                    </a:ln>
                  </pic:spPr>
                </pic:pic>
              </a:graphicData>
            </a:graphic>
          </wp:inline>
        </w:drawing>
      </w:r>
    </w:p>
    <w:p w:rsidR="00FC2BD8" w:rsidRPr="00FC2BD8" w:rsidRDefault="00FC2BD8" w:rsidP="00FC2BD8">
      <w:pPr>
        <w:spacing w:after="0" w:line="240" w:lineRule="auto"/>
        <w:rPr>
          <w:rFonts w:ascii="Times New Roman" w:eastAsia="Times New Roman" w:hAnsi="Times New Roman" w:cs="Times New Roman"/>
          <w:sz w:val="24"/>
          <w:szCs w:val="24"/>
          <w:lang w:eastAsia="ru-RU"/>
        </w:rPr>
      </w:pPr>
      <w:r w:rsidRPr="00FC2BD8">
        <w:rPr>
          <w:rFonts w:ascii="Arial" w:eastAsia="Times New Roman" w:hAnsi="Arial" w:cs="Arial"/>
          <w:color w:val="00558E"/>
          <w:sz w:val="27"/>
          <w:szCs w:val="27"/>
          <w:lang w:eastAsia="ru-RU"/>
        </w:rPr>
        <w:br/>
      </w:r>
      <w:r w:rsidRPr="00FC2BD8">
        <w:rPr>
          <w:rFonts w:ascii="Arial" w:eastAsia="Times New Roman" w:hAnsi="Arial" w:cs="Arial"/>
          <w:color w:val="00558E"/>
          <w:sz w:val="27"/>
          <w:szCs w:val="27"/>
          <w:lang w:eastAsia="ru-RU"/>
        </w:rPr>
        <w:br/>
      </w:r>
      <w:r w:rsidRPr="00FC2BD8">
        <w:rPr>
          <w:rFonts w:ascii="Arial" w:eastAsia="Times New Roman" w:hAnsi="Arial" w:cs="Arial"/>
          <w:color w:val="00558E"/>
          <w:sz w:val="27"/>
          <w:szCs w:val="27"/>
          <w:lang w:eastAsia="ru-RU"/>
        </w:rPr>
        <w:br/>
      </w:r>
    </w:p>
    <w:p w:rsidR="00FC2BD8" w:rsidRPr="00FC2BD8" w:rsidRDefault="00FC2BD8" w:rsidP="00FC2BD8">
      <w:pPr>
        <w:spacing w:after="0" w:line="600" w:lineRule="atLeast"/>
        <w:jc w:val="center"/>
        <w:rPr>
          <w:rFonts w:ascii="Arial" w:eastAsia="Times New Roman" w:hAnsi="Arial" w:cs="Arial"/>
          <w:color w:val="00558E"/>
          <w:sz w:val="27"/>
          <w:szCs w:val="27"/>
          <w:lang w:eastAsia="ru-RU"/>
        </w:rPr>
      </w:pPr>
      <w:r w:rsidRPr="00FC2BD8">
        <w:rPr>
          <w:rFonts w:ascii="Arial" w:eastAsia="Times New Roman" w:hAnsi="Arial" w:cs="Arial"/>
          <w:color w:val="00558E"/>
          <w:sz w:val="27"/>
          <w:szCs w:val="27"/>
          <w:lang w:eastAsia="ru-RU"/>
        </w:rPr>
        <w:t>Что нужно знать:</w:t>
      </w:r>
    </w:p>
    <w:p w:rsidR="00FC2BD8" w:rsidRPr="00FC2BD8" w:rsidRDefault="00FC2BD8" w:rsidP="00FC2BD8">
      <w:pPr>
        <w:spacing w:after="0" w:line="240" w:lineRule="auto"/>
        <w:rPr>
          <w:rFonts w:ascii="Arial" w:eastAsia="Times New Roman" w:hAnsi="Arial" w:cs="Arial"/>
          <w:color w:val="121212"/>
          <w:sz w:val="21"/>
          <w:szCs w:val="21"/>
          <w:lang w:eastAsia="ru-RU"/>
        </w:rPr>
      </w:pPr>
      <w:r w:rsidRPr="00FC2BD8">
        <w:rPr>
          <w:rFonts w:ascii="Arial" w:eastAsia="Times New Roman" w:hAnsi="Arial" w:cs="Arial"/>
          <w:color w:val="121212"/>
          <w:sz w:val="21"/>
          <w:szCs w:val="21"/>
          <w:lang w:eastAsia="ru-RU"/>
        </w:rPr>
        <w:t>- номер вашей кредитной карты;</w:t>
      </w:r>
      <w:r w:rsidRPr="00FC2BD8">
        <w:rPr>
          <w:rFonts w:ascii="Arial" w:eastAsia="Times New Roman" w:hAnsi="Arial" w:cs="Arial"/>
          <w:color w:val="121212"/>
          <w:sz w:val="21"/>
          <w:szCs w:val="21"/>
          <w:lang w:eastAsia="ru-RU"/>
        </w:rPr>
        <w:br/>
      </w:r>
      <w:r w:rsidRPr="00FC2BD8">
        <w:rPr>
          <w:rFonts w:ascii="Arial" w:eastAsia="Times New Roman" w:hAnsi="Arial" w:cs="Arial"/>
          <w:color w:val="121212"/>
          <w:sz w:val="21"/>
          <w:szCs w:val="21"/>
          <w:lang w:eastAsia="ru-RU"/>
        </w:rPr>
        <w:br/>
        <w:t xml:space="preserve">- </w:t>
      </w:r>
      <w:proofErr w:type="spellStart"/>
      <w:r w:rsidRPr="00FC2BD8">
        <w:rPr>
          <w:rFonts w:ascii="Arial" w:eastAsia="Times New Roman" w:hAnsi="Arial" w:cs="Arial"/>
          <w:color w:val="121212"/>
          <w:sz w:val="21"/>
          <w:szCs w:val="21"/>
          <w:lang w:eastAsia="ru-RU"/>
        </w:rPr>
        <w:t>cрок</w:t>
      </w:r>
      <w:proofErr w:type="spellEnd"/>
      <w:r w:rsidRPr="00FC2BD8">
        <w:rPr>
          <w:rFonts w:ascii="Arial" w:eastAsia="Times New Roman" w:hAnsi="Arial" w:cs="Arial"/>
          <w:color w:val="121212"/>
          <w:sz w:val="21"/>
          <w:szCs w:val="21"/>
          <w:lang w:eastAsia="ru-RU"/>
        </w:rPr>
        <w:t xml:space="preserve"> окончания действия вашей кредитной карты, месяц/год;</w:t>
      </w:r>
      <w:r w:rsidRPr="00FC2BD8">
        <w:rPr>
          <w:rFonts w:ascii="Arial" w:eastAsia="Times New Roman" w:hAnsi="Arial" w:cs="Arial"/>
          <w:color w:val="121212"/>
          <w:sz w:val="21"/>
          <w:szCs w:val="21"/>
          <w:lang w:eastAsia="ru-RU"/>
        </w:rPr>
        <w:br/>
      </w:r>
      <w:r w:rsidRPr="00FC2BD8">
        <w:rPr>
          <w:rFonts w:ascii="Arial" w:eastAsia="Times New Roman" w:hAnsi="Arial" w:cs="Arial"/>
          <w:color w:val="121212"/>
          <w:sz w:val="21"/>
          <w:szCs w:val="21"/>
          <w:lang w:eastAsia="ru-RU"/>
        </w:rPr>
        <w:lastRenderedPageBreak/>
        <w:br/>
        <w:t xml:space="preserve">- CVV код для карт </w:t>
      </w:r>
      <w:proofErr w:type="spellStart"/>
      <w:r w:rsidRPr="00FC2BD8">
        <w:rPr>
          <w:rFonts w:ascii="Arial" w:eastAsia="Times New Roman" w:hAnsi="Arial" w:cs="Arial"/>
          <w:color w:val="121212"/>
          <w:sz w:val="21"/>
          <w:szCs w:val="21"/>
          <w:lang w:eastAsia="ru-RU"/>
        </w:rPr>
        <w:t>Visa</w:t>
      </w:r>
      <w:proofErr w:type="spellEnd"/>
      <w:r w:rsidRPr="00FC2BD8">
        <w:rPr>
          <w:rFonts w:ascii="Arial" w:eastAsia="Times New Roman" w:hAnsi="Arial" w:cs="Arial"/>
          <w:color w:val="121212"/>
          <w:sz w:val="21"/>
          <w:szCs w:val="21"/>
          <w:lang w:eastAsia="ru-RU"/>
        </w:rPr>
        <w:t xml:space="preserve"> / CVC код для </w:t>
      </w:r>
      <w:proofErr w:type="spellStart"/>
      <w:r w:rsidRPr="00FC2BD8">
        <w:rPr>
          <w:rFonts w:ascii="Arial" w:eastAsia="Times New Roman" w:hAnsi="Arial" w:cs="Arial"/>
          <w:color w:val="121212"/>
          <w:sz w:val="21"/>
          <w:szCs w:val="21"/>
          <w:lang w:eastAsia="ru-RU"/>
        </w:rPr>
        <w:t>Master</w:t>
      </w:r>
      <w:proofErr w:type="spellEnd"/>
      <w:r w:rsidRPr="00FC2BD8">
        <w:rPr>
          <w:rFonts w:ascii="Arial" w:eastAsia="Times New Roman" w:hAnsi="Arial" w:cs="Arial"/>
          <w:color w:val="121212"/>
          <w:sz w:val="21"/>
          <w:szCs w:val="21"/>
          <w:lang w:eastAsia="ru-RU"/>
        </w:rPr>
        <w:t xml:space="preserve"> </w:t>
      </w:r>
      <w:proofErr w:type="spellStart"/>
      <w:r w:rsidRPr="00FC2BD8">
        <w:rPr>
          <w:rFonts w:ascii="Arial" w:eastAsia="Times New Roman" w:hAnsi="Arial" w:cs="Arial"/>
          <w:color w:val="121212"/>
          <w:sz w:val="21"/>
          <w:szCs w:val="21"/>
          <w:lang w:eastAsia="ru-RU"/>
        </w:rPr>
        <w:t>Card</w:t>
      </w:r>
      <w:proofErr w:type="spellEnd"/>
      <w:r w:rsidRPr="00FC2BD8">
        <w:rPr>
          <w:rFonts w:ascii="Arial" w:eastAsia="Times New Roman" w:hAnsi="Arial" w:cs="Arial"/>
          <w:color w:val="121212"/>
          <w:sz w:val="21"/>
          <w:szCs w:val="21"/>
          <w:lang w:eastAsia="ru-RU"/>
        </w:rPr>
        <w:t>:</w:t>
      </w:r>
      <w:r w:rsidRPr="00FC2BD8">
        <w:rPr>
          <w:rFonts w:ascii="Arial" w:eastAsia="Times New Roman" w:hAnsi="Arial" w:cs="Arial"/>
          <w:color w:val="121212"/>
          <w:sz w:val="21"/>
          <w:szCs w:val="21"/>
          <w:lang w:eastAsia="ru-RU"/>
        </w:rPr>
        <w:br/>
      </w:r>
      <w:r w:rsidRPr="00FC2BD8">
        <w:rPr>
          <w:rFonts w:ascii="Arial" w:eastAsia="Times New Roman" w:hAnsi="Arial" w:cs="Arial"/>
          <w:color w:val="121212"/>
          <w:sz w:val="21"/>
          <w:szCs w:val="21"/>
          <w:lang w:eastAsia="ru-RU"/>
        </w:rPr>
        <w:br/>
        <w:t>3 последние цифры на полосе для подписи на обороте карты.</w:t>
      </w:r>
    </w:p>
    <w:p w:rsidR="00FC2BD8" w:rsidRPr="00FC2BD8" w:rsidRDefault="00FC2BD8" w:rsidP="00FC2BD8">
      <w:pPr>
        <w:spacing w:before="100" w:beforeAutospacing="1" w:after="100" w:afterAutospacing="1" w:line="240" w:lineRule="auto"/>
        <w:ind w:firstLine="360"/>
        <w:jc w:val="both"/>
        <w:rPr>
          <w:rFonts w:ascii="Arial" w:eastAsia="Times New Roman" w:hAnsi="Arial" w:cs="Arial"/>
          <w:color w:val="121212"/>
          <w:sz w:val="21"/>
          <w:szCs w:val="21"/>
          <w:lang w:eastAsia="ru-RU"/>
        </w:rPr>
      </w:pPr>
      <w:r w:rsidRPr="00FC2BD8">
        <w:rPr>
          <w:rFonts w:ascii="Arial" w:eastAsia="Times New Roman" w:hAnsi="Arial" w:cs="Arial"/>
          <w:noProof/>
          <w:color w:val="121212"/>
          <w:sz w:val="21"/>
          <w:szCs w:val="21"/>
          <w:lang w:eastAsia="ru-RU"/>
        </w:rPr>
        <w:drawing>
          <wp:inline distT="0" distB="0" distL="0" distR="0">
            <wp:extent cx="3076575" cy="1466850"/>
            <wp:effectExtent l="0" t="0" r="9525" b="0"/>
            <wp:docPr id="3" name="Рисунок 3" descr="Федеральный Закон №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едеральный Закон № 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6575" cy="1466850"/>
                    </a:xfrm>
                    <a:prstGeom prst="rect">
                      <a:avLst/>
                    </a:prstGeom>
                    <a:noFill/>
                    <a:ln>
                      <a:noFill/>
                    </a:ln>
                  </pic:spPr>
                </pic:pic>
              </a:graphicData>
            </a:graphic>
          </wp:inline>
        </w:drawing>
      </w:r>
    </w:p>
    <w:p w:rsidR="00FC2BD8" w:rsidRPr="00FC2BD8" w:rsidRDefault="00FC2BD8" w:rsidP="00FC2BD8">
      <w:pPr>
        <w:spacing w:line="240" w:lineRule="auto"/>
        <w:rPr>
          <w:rFonts w:ascii="Arial" w:eastAsia="Times New Roman" w:hAnsi="Arial" w:cs="Arial"/>
          <w:color w:val="121212"/>
          <w:sz w:val="21"/>
          <w:szCs w:val="21"/>
          <w:lang w:eastAsia="ru-RU"/>
        </w:rPr>
      </w:pPr>
      <w:r w:rsidRPr="00FC2BD8">
        <w:rPr>
          <w:rFonts w:ascii="Arial" w:eastAsia="Times New Roman" w:hAnsi="Arial" w:cs="Arial"/>
          <w:color w:val="121212"/>
          <w:sz w:val="21"/>
          <w:szCs w:val="21"/>
          <w:lang w:eastAsia="ru-RU"/>
        </w:rPr>
        <w:t>Если на вашей карте код CVC / CVV отсутствует, то, возможно, карта не пригодна для CNP транзакций (т.е. таких транзакций, при которых сама карта не присутствует, а используются её реквизиты), и вам следует обратиться в банк для получения подробной информации.</w:t>
      </w:r>
    </w:p>
    <w:p w:rsidR="00FC2BD8" w:rsidRPr="00FC2BD8" w:rsidRDefault="00FC2BD8" w:rsidP="00FC2BD8">
      <w:pPr>
        <w:spacing w:after="0" w:line="600" w:lineRule="atLeast"/>
        <w:jc w:val="center"/>
        <w:rPr>
          <w:rFonts w:ascii="Arial" w:eastAsia="Times New Roman" w:hAnsi="Arial" w:cs="Arial"/>
          <w:color w:val="00558E"/>
          <w:sz w:val="27"/>
          <w:szCs w:val="27"/>
          <w:lang w:eastAsia="ru-RU"/>
        </w:rPr>
      </w:pPr>
      <w:r w:rsidRPr="00FC2BD8">
        <w:rPr>
          <w:rFonts w:ascii="Arial" w:eastAsia="Times New Roman" w:hAnsi="Arial" w:cs="Arial"/>
          <w:color w:val="00558E"/>
          <w:sz w:val="27"/>
          <w:szCs w:val="27"/>
          <w:lang w:eastAsia="ru-RU"/>
        </w:rPr>
        <w:t>ОПЛАТА ЗАКАЗОВ БАНКОВСКИМИ КАРТАМИ СБЕРБАНКА</w:t>
      </w:r>
    </w:p>
    <w:p w:rsidR="00FC2BD8" w:rsidRPr="00FC2BD8" w:rsidRDefault="00FC2BD8" w:rsidP="00FC2BD8">
      <w:pPr>
        <w:spacing w:after="0" w:line="240" w:lineRule="auto"/>
        <w:jc w:val="center"/>
        <w:rPr>
          <w:rFonts w:ascii="Arial" w:eastAsia="Times New Roman" w:hAnsi="Arial" w:cs="Arial"/>
          <w:color w:val="00558E"/>
          <w:sz w:val="27"/>
          <w:szCs w:val="27"/>
          <w:lang w:eastAsia="ru-RU"/>
        </w:rPr>
      </w:pPr>
    </w:p>
    <w:p w:rsidR="00FC2BD8" w:rsidRPr="00FC2BD8" w:rsidRDefault="00FC2BD8" w:rsidP="00FC2BD8">
      <w:pPr>
        <w:spacing w:after="0" w:line="600" w:lineRule="atLeast"/>
        <w:jc w:val="center"/>
        <w:rPr>
          <w:rFonts w:ascii="Arial" w:eastAsia="Times New Roman" w:hAnsi="Arial" w:cs="Arial"/>
          <w:color w:val="00558E"/>
          <w:sz w:val="27"/>
          <w:szCs w:val="27"/>
          <w:lang w:eastAsia="ru-RU"/>
        </w:rPr>
      </w:pPr>
      <w:r w:rsidRPr="00FC2BD8">
        <w:rPr>
          <w:rFonts w:ascii="Arial" w:eastAsia="Times New Roman" w:hAnsi="Arial" w:cs="Arial"/>
          <w:color w:val="00558E"/>
          <w:sz w:val="27"/>
          <w:szCs w:val="27"/>
          <w:lang w:eastAsia="ru-RU"/>
        </w:rPr>
        <w:t>Как оплатить банковской картой</w:t>
      </w:r>
    </w:p>
    <w:p w:rsidR="00FC2BD8" w:rsidRPr="00FC2BD8" w:rsidRDefault="00FC2BD8" w:rsidP="00FC2BD8">
      <w:pPr>
        <w:spacing w:after="0" w:line="240" w:lineRule="auto"/>
        <w:rPr>
          <w:rFonts w:ascii="Arial" w:eastAsia="Times New Roman" w:hAnsi="Arial" w:cs="Arial"/>
          <w:color w:val="121212"/>
          <w:sz w:val="21"/>
          <w:szCs w:val="21"/>
          <w:lang w:eastAsia="ru-RU"/>
        </w:rPr>
      </w:pPr>
      <w:r w:rsidRPr="00FC2BD8">
        <w:rPr>
          <w:rFonts w:ascii="Arial" w:eastAsia="Times New Roman" w:hAnsi="Arial" w:cs="Arial"/>
          <w:color w:val="121212"/>
          <w:sz w:val="21"/>
          <w:szCs w:val="21"/>
          <w:lang w:eastAsia="ru-RU"/>
        </w:rPr>
        <w:t>По кнопке "Перейти на сайт платежной системы СБЕРБАНК" Вы будете перенаправлены на платежный шлюз ПАО "Сбербанк России", где Вы сможете указать реквизиты Вашей банковской карты*. Соединение с платежным шлюзом и передача параметров Вашей пластиковой карты осуществляется в защищенном режиме с использованием 128-битного протокола шифрования SSL.</w:t>
      </w:r>
    </w:p>
    <w:p w:rsidR="00FC2BD8" w:rsidRPr="00FC2BD8" w:rsidRDefault="00FC2BD8" w:rsidP="00FC2BD8">
      <w:pPr>
        <w:spacing w:after="0" w:line="240" w:lineRule="auto"/>
        <w:rPr>
          <w:rFonts w:ascii="Arial" w:eastAsia="Times New Roman" w:hAnsi="Arial" w:cs="Arial"/>
          <w:color w:val="121212"/>
          <w:sz w:val="21"/>
          <w:szCs w:val="21"/>
          <w:lang w:eastAsia="ru-RU"/>
        </w:rPr>
      </w:pPr>
      <w:r w:rsidRPr="00FC2BD8">
        <w:rPr>
          <w:rFonts w:ascii="Arial" w:eastAsia="Times New Roman" w:hAnsi="Arial" w:cs="Arial"/>
          <w:noProof/>
          <w:color w:val="121212"/>
          <w:sz w:val="21"/>
          <w:szCs w:val="21"/>
          <w:lang w:eastAsia="ru-RU"/>
        </w:rPr>
        <w:drawing>
          <wp:inline distT="0" distB="0" distL="0" distR="0">
            <wp:extent cx="1238250" cy="542925"/>
            <wp:effectExtent l="0" t="0" r="0" b="9525"/>
            <wp:docPr id="2" name="Рисунок 2" descr="Федеральный Закон №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Федеральный Закон №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542925"/>
                    </a:xfrm>
                    <a:prstGeom prst="rect">
                      <a:avLst/>
                    </a:prstGeom>
                    <a:noFill/>
                    <a:ln>
                      <a:noFill/>
                    </a:ln>
                  </pic:spPr>
                </pic:pic>
              </a:graphicData>
            </a:graphic>
          </wp:inline>
        </w:drawing>
      </w:r>
      <w:r w:rsidRPr="00FC2BD8">
        <w:rPr>
          <w:rFonts w:ascii="Arial" w:eastAsia="Times New Roman" w:hAnsi="Arial" w:cs="Arial"/>
          <w:color w:val="121212"/>
          <w:sz w:val="21"/>
          <w:szCs w:val="21"/>
          <w:lang w:eastAsia="ru-RU"/>
        </w:rPr>
        <w:t> </w:t>
      </w:r>
      <w:r w:rsidRPr="00FC2BD8">
        <w:rPr>
          <w:rFonts w:ascii="Arial" w:eastAsia="Times New Roman" w:hAnsi="Arial" w:cs="Arial"/>
          <w:noProof/>
          <w:color w:val="121212"/>
          <w:sz w:val="21"/>
          <w:szCs w:val="21"/>
          <w:lang w:eastAsia="ru-RU"/>
        </w:rPr>
        <w:drawing>
          <wp:inline distT="0" distB="0" distL="0" distR="0">
            <wp:extent cx="1238250" cy="542925"/>
            <wp:effectExtent l="0" t="0" r="0" b="9525"/>
            <wp:docPr id="1" name="Рисунок 1" descr="Федеральный Закон №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Федеральный Закон №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0" cy="542925"/>
                    </a:xfrm>
                    <a:prstGeom prst="rect">
                      <a:avLst/>
                    </a:prstGeom>
                    <a:noFill/>
                    <a:ln>
                      <a:noFill/>
                    </a:ln>
                  </pic:spPr>
                </pic:pic>
              </a:graphicData>
            </a:graphic>
          </wp:inline>
        </w:drawing>
      </w:r>
    </w:p>
    <w:p w:rsidR="00FC2BD8" w:rsidRPr="00FC2BD8" w:rsidRDefault="00FC2BD8" w:rsidP="00FC2BD8">
      <w:pPr>
        <w:spacing w:after="240" w:line="240" w:lineRule="auto"/>
        <w:rPr>
          <w:rFonts w:ascii="Arial" w:eastAsia="Times New Roman" w:hAnsi="Arial" w:cs="Arial"/>
          <w:color w:val="121212"/>
          <w:sz w:val="21"/>
          <w:szCs w:val="21"/>
          <w:lang w:eastAsia="ru-RU"/>
        </w:rPr>
      </w:pPr>
      <w:r w:rsidRPr="00FC2BD8">
        <w:rPr>
          <w:rFonts w:ascii="Arial" w:eastAsia="Times New Roman" w:hAnsi="Arial" w:cs="Arial"/>
          <w:color w:val="121212"/>
          <w:sz w:val="21"/>
          <w:szCs w:val="21"/>
          <w:lang w:eastAsia="ru-RU"/>
        </w:rPr>
        <w:br/>
      </w:r>
    </w:p>
    <w:p w:rsidR="00FC2BD8" w:rsidRPr="00FC2BD8" w:rsidRDefault="00FC2BD8" w:rsidP="00FC2BD8">
      <w:pPr>
        <w:spacing w:line="240" w:lineRule="auto"/>
        <w:rPr>
          <w:rFonts w:ascii="Arial" w:eastAsia="Times New Roman" w:hAnsi="Arial" w:cs="Arial"/>
          <w:color w:val="121212"/>
          <w:sz w:val="21"/>
          <w:szCs w:val="21"/>
          <w:lang w:eastAsia="ru-RU"/>
        </w:rPr>
      </w:pPr>
      <w:r w:rsidRPr="00FC2BD8">
        <w:rPr>
          <w:rFonts w:ascii="Arial" w:eastAsia="Times New Roman" w:hAnsi="Arial" w:cs="Arial"/>
          <w:color w:val="121212"/>
          <w:sz w:val="21"/>
          <w:szCs w:val="21"/>
          <w:lang w:eastAsia="ru-RU"/>
        </w:rPr>
        <w:t>Если Банк-Эмитент вашей пластиковой карты поддерживает технологию безопасного проведения интернет-платежей </w:t>
      </w:r>
      <w:proofErr w:type="spellStart"/>
      <w:r w:rsidRPr="00FC2BD8">
        <w:rPr>
          <w:rFonts w:ascii="Arial" w:eastAsia="Times New Roman" w:hAnsi="Arial" w:cs="Arial"/>
          <w:color w:val="121212"/>
          <w:sz w:val="21"/>
          <w:szCs w:val="21"/>
          <w:lang w:eastAsia="ru-RU"/>
        </w:rPr>
        <w:t>Verified</w:t>
      </w:r>
      <w:proofErr w:type="spellEnd"/>
      <w:r w:rsidRPr="00FC2BD8">
        <w:rPr>
          <w:rFonts w:ascii="Arial" w:eastAsia="Times New Roman" w:hAnsi="Arial" w:cs="Arial"/>
          <w:color w:val="121212"/>
          <w:sz w:val="21"/>
          <w:szCs w:val="21"/>
          <w:lang w:eastAsia="ru-RU"/>
        </w:rPr>
        <w:t xml:space="preserve"> </w:t>
      </w:r>
      <w:proofErr w:type="spellStart"/>
      <w:r w:rsidRPr="00FC2BD8">
        <w:rPr>
          <w:rFonts w:ascii="Arial" w:eastAsia="Times New Roman" w:hAnsi="Arial" w:cs="Arial"/>
          <w:color w:val="121212"/>
          <w:sz w:val="21"/>
          <w:szCs w:val="21"/>
          <w:lang w:eastAsia="ru-RU"/>
        </w:rPr>
        <w:t>By</w:t>
      </w:r>
      <w:proofErr w:type="spellEnd"/>
      <w:r w:rsidRPr="00FC2BD8">
        <w:rPr>
          <w:rFonts w:ascii="Arial" w:eastAsia="Times New Roman" w:hAnsi="Arial" w:cs="Arial"/>
          <w:color w:val="121212"/>
          <w:sz w:val="21"/>
          <w:szCs w:val="21"/>
          <w:lang w:eastAsia="ru-RU"/>
        </w:rPr>
        <w:t xml:space="preserve"> VISA или </w:t>
      </w:r>
      <w:proofErr w:type="spellStart"/>
      <w:r w:rsidRPr="00FC2BD8">
        <w:rPr>
          <w:rFonts w:ascii="Arial" w:eastAsia="Times New Roman" w:hAnsi="Arial" w:cs="Arial"/>
          <w:color w:val="121212"/>
          <w:sz w:val="21"/>
          <w:szCs w:val="21"/>
          <w:lang w:eastAsia="ru-RU"/>
        </w:rPr>
        <w:t>MasterCard</w:t>
      </w:r>
      <w:proofErr w:type="spellEnd"/>
      <w:r w:rsidRPr="00FC2BD8">
        <w:rPr>
          <w:rFonts w:ascii="Arial" w:eastAsia="Times New Roman" w:hAnsi="Arial" w:cs="Arial"/>
          <w:color w:val="121212"/>
          <w:sz w:val="21"/>
          <w:szCs w:val="21"/>
          <w:lang w:eastAsia="ru-RU"/>
        </w:rPr>
        <w:t xml:space="preserve"> </w:t>
      </w:r>
      <w:proofErr w:type="spellStart"/>
      <w:r w:rsidRPr="00FC2BD8">
        <w:rPr>
          <w:rFonts w:ascii="Arial" w:eastAsia="Times New Roman" w:hAnsi="Arial" w:cs="Arial"/>
          <w:color w:val="121212"/>
          <w:sz w:val="21"/>
          <w:szCs w:val="21"/>
          <w:lang w:eastAsia="ru-RU"/>
        </w:rPr>
        <w:t>SecureCode</w:t>
      </w:r>
      <w:proofErr w:type="spellEnd"/>
      <w:r w:rsidRPr="00FC2BD8">
        <w:rPr>
          <w:rFonts w:ascii="Arial" w:eastAsia="Times New Roman" w:hAnsi="Arial" w:cs="Arial"/>
          <w:color w:val="121212"/>
          <w:sz w:val="21"/>
          <w:szCs w:val="21"/>
          <w:lang w:eastAsia="ru-RU"/>
        </w:rPr>
        <w:t>, будьте готовы указать специальный пароль, необходимый для успешной оплаты. Способы и возможность получения пароля для совершения интернет-платежа Вы можете уточнить в банке, выпустившем Вашу карту.</w:t>
      </w:r>
      <w:r w:rsidRPr="00FC2BD8">
        <w:rPr>
          <w:rFonts w:ascii="Arial" w:eastAsia="Times New Roman" w:hAnsi="Arial" w:cs="Arial"/>
          <w:color w:val="121212"/>
          <w:sz w:val="21"/>
          <w:szCs w:val="21"/>
          <w:lang w:eastAsia="ru-RU"/>
        </w:rPr>
        <w:br/>
      </w:r>
      <w:r w:rsidRPr="00FC2BD8">
        <w:rPr>
          <w:rFonts w:ascii="Arial" w:eastAsia="Times New Roman" w:hAnsi="Arial" w:cs="Arial"/>
          <w:color w:val="121212"/>
          <w:sz w:val="21"/>
          <w:szCs w:val="21"/>
          <w:lang w:eastAsia="ru-RU"/>
        </w:rPr>
        <w:br/>
        <w:t xml:space="preserve">При выборе формы оплаты с помощью банковской карты проведение платежа по заказу производится непосредственно после подтверждения его менеджером. После подтверждения заказа менеджером, Вы должны будете зайти в личный кабинет вашего заказа (по 20-значному уникальному номеру заказа, полученному при оформлении) и нажать на кнопку «Оплата банковской картой», при этом система переведёт Вас на страницу </w:t>
      </w:r>
      <w:proofErr w:type="spellStart"/>
      <w:r w:rsidRPr="00FC2BD8">
        <w:rPr>
          <w:rFonts w:ascii="Arial" w:eastAsia="Times New Roman" w:hAnsi="Arial" w:cs="Arial"/>
          <w:color w:val="121212"/>
          <w:sz w:val="21"/>
          <w:szCs w:val="21"/>
          <w:lang w:eastAsia="ru-RU"/>
        </w:rPr>
        <w:t>авторизационного</w:t>
      </w:r>
      <w:proofErr w:type="spellEnd"/>
      <w:r w:rsidRPr="00FC2BD8">
        <w:rPr>
          <w:rFonts w:ascii="Arial" w:eastAsia="Times New Roman" w:hAnsi="Arial" w:cs="Arial"/>
          <w:color w:val="121212"/>
          <w:sz w:val="21"/>
          <w:szCs w:val="21"/>
          <w:lang w:eastAsia="ru-RU"/>
        </w:rPr>
        <w:t xml:space="preserve"> сервера Сбербанка, где Вам будет предложено ввести данные пластиковой карты, инициировать ее авторизацию, после чего вы сможете вернуться в наш магазин кликом по кнопке "Вернуться в магазин". После возвращения в наш магазин, система уведомит Вас о результатах авторизации.</w:t>
      </w:r>
      <w:r w:rsidRPr="00FC2BD8">
        <w:rPr>
          <w:rFonts w:ascii="Arial" w:eastAsia="Times New Roman" w:hAnsi="Arial" w:cs="Arial"/>
          <w:color w:val="121212"/>
          <w:sz w:val="21"/>
          <w:szCs w:val="21"/>
          <w:lang w:eastAsia="ru-RU"/>
        </w:rPr>
        <w:br/>
        <w:t>До получения успешного подтверждения платежа Ваш заказ будет находиться в режиме ожидания, после пяти дней ожидания получения оплаты заказ будет автоматически аннулирован. После успешного подтверждения платежа Ваш заказ будет переведен в режим доставки по указанному адресу. В случае отказа в авторизации карты Вы сможете повторить процедуру оплаты.</w:t>
      </w:r>
      <w:r w:rsidRPr="00FC2BD8">
        <w:rPr>
          <w:rFonts w:ascii="Arial" w:eastAsia="Times New Roman" w:hAnsi="Arial" w:cs="Arial"/>
          <w:color w:val="121212"/>
          <w:sz w:val="21"/>
          <w:szCs w:val="21"/>
          <w:lang w:eastAsia="ru-RU"/>
        </w:rPr>
        <w:br/>
      </w:r>
      <w:r w:rsidRPr="00FC2BD8">
        <w:rPr>
          <w:rFonts w:ascii="Arial" w:eastAsia="Times New Roman" w:hAnsi="Arial" w:cs="Arial"/>
          <w:color w:val="121212"/>
          <w:sz w:val="21"/>
          <w:szCs w:val="21"/>
          <w:lang w:eastAsia="ru-RU"/>
        </w:rPr>
        <w:br/>
        <w:t xml:space="preserve">На оформление платежа Сбербанком выделяется 20 минут, поэтому, пожалуйста, </w:t>
      </w:r>
      <w:r w:rsidRPr="00FC2BD8">
        <w:rPr>
          <w:rFonts w:ascii="Arial" w:eastAsia="Times New Roman" w:hAnsi="Arial" w:cs="Arial"/>
          <w:color w:val="121212"/>
          <w:sz w:val="21"/>
          <w:szCs w:val="21"/>
          <w:lang w:eastAsia="ru-RU"/>
        </w:rPr>
        <w:lastRenderedPageBreak/>
        <w:t>приготовьте Вашу пластиковую карту заранее. Если Вам не хватит выделенного на оплату времени или в случае отказа в авторизации карты Вы сможете повторить процедуру оплаты. </w:t>
      </w:r>
      <w:r w:rsidRPr="00FC2BD8">
        <w:rPr>
          <w:rFonts w:ascii="Arial" w:eastAsia="Times New Roman" w:hAnsi="Arial" w:cs="Arial"/>
          <w:color w:val="121212"/>
          <w:sz w:val="21"/>
          <w:szCs w:val="21"/>
          <w:lang w:eastAsia="ru-RU"/>
        </w:rPr>
        <w:br/>
      </w:r>
      <w:r w:rsidRPr="00FC2BD8">
        <w:rPr>
          <w:rFonts w:ascii="Arial" w:eastAsia="Times New Roman" w:hAnsi="Arial" w:cs="Arial"/>
          <w:color w:val="121212"/>
          <w:sz w:val="21"/>
          <w:szCs w:val="21"/>
          <w:lang w:eastAsia="ru-RU"/>
        </w:rPr>
        <w:br/>
        <w:t xml:space="preserve">*Конфиденциальность сообщаемой персональной информации обеспечивается ПАО "Сбербанк России". Введенная информация не будет предоставлена третьим лицам за исключением случаев, предусмотренных законодательством РФ. Проведение платежей по банковским картам осуществляется в строгом соответствии с требованиями платежных </w:t>
      </w:r>
      <w:proofErr w:type="spellStart"/>
      <w:r w:rsidRPr="00FC2BD8">
        <w:rPr>
          <w:rFonts w:ascii="Arial" w:eastAsia="Times New Roman" w:hAnsi="Arial" w:cs="Arial"/>
          <w:color w:val="121212"/>
          <w:sz w:val="21"/>
          <w:szCs w:val="21"/>
          <w:lang w:eastAsia="ru-RU"/>
        </w:rPr>
        <w:t>системVisa</w:t>
      </w:r>
      <w:proofErr w:type="spellEnd"/>
      <w:r w:rsidRPr="00FC2BD8">
        <w:rPr>
          <w:rFonts w:ascii="Arial" w:eastAsia="Times New Roman" w:hAnsi="Arial" w:cs="Arial"/>
          <w:color w:val="121212"/>
          <w:sz w:val="21"/>
          <w:szCs w:val="21"/>
          <w:lang w:eastAsia="ru-RU"/>
        </w:rPr>
        <w:t xml:space="preserve"> </w:t>
      </w:r>
      <w:proofErr w:type="spellStart"/>
      <w:r w:rsidRPr="00FC2BD8">
        <w:rPr>
          <w:rFonts w:ascii="Arial" w:eastAsia="Times New Roman" w:hAnsi="Arial" w:cs="Arial"/>
          <w:color w:val="121212"/>
          <w:sz w:val="21"/>
          <w:szCs w:val="21"/>
          <w:lang w:eastAsia="ru-RU"/>
        </w:rPr>
        <w:t>Int</w:t>
      </w:r>
      <w:proofErr w:type="spellEnd"/>
      <w:r w:rsidRPr="00FC2BD8">
        <w:rPr>
          <w:rFonts w:ascii="Arial" w:eastAsia="Times New Roman" w:hAnsi="Arial" w:cs="Arial"/>
          <w:color w:val="121212"/>
          <w:sz w:val="21"/>
          <w:szCs w:val="21"/>
          <w:lang w:eastAsia="ru-RU"/>
        </w:rPr>
        <w:t>. и </w:t>
      </w:r>
      <w:proofErr w:type="spellStart"/>
      <w:r w:rsidRPr="00FC2BD8">
        <w:rPr>
          <w:rFonts w:ascii="Arial" w:eastAsia="Times New Roman" w:hAnsi="Arial" w:cs="Arial"/>
          <w:color w:val="121212"/>
          <w:sz w:val="21"/>
          <w:szCs w:val="21"/>
          <w:lang w:eastAsia="ru-RU"/>
        </w:rPr>
        <w:t>MasterCard</w:t>
      </w:r>
      <w:proofErr w:type="spellEnd"/>
      <w:r w:rsidRPr="00FC2BD8">
        <w:rPr>
          <w:rFonts w:ascii="Arial" w:eastAsia="Times New Roman" w:hAnsi="Arial" w:cs="Arial"/>
          <w:color w:val="121212"/>
          <w:sz w:val="21"/>
          <w:szCs w:val="21"/>
          <w:lang w:eastAsia="ru-RU"/>
        </w:rPr>
        <w:t xml:space="preserve"> </w:t>
      </w:r>
      <w:proofErr w:type="spellStart"/>
      <w:r w:rsidRPr="00FC2BD8">
        <w:rPr>
          <w:rFonts w:ascii="Arial" w:eastAsia="Times New Roman" w:hAnsi="Arial" w:cs="Arial"/>
          <w:color w:val="121212"/>
          <w:sz w:val="21"/>
          <w:szCs w:val="21"/>
          <w:lang w:eastAsia="ru-RU"/>
        </w:rPr>
        <w:t>Europe</w:t>
      </w:r>
      <w:proofErr w:type="spellEnd"/>
      <w:r w:rsidRPr="00FC2BD8">
        <w:rPr>
          <w:rFonts w:ascii="Arial" w:eastAsia="Times New Roman" w:hAnsi="Arial" w:cs="Arial"/>
          <w:color w:val="121212"/>
          <w:sz w:val="21"/>
          <w:szCs w:val="21"/>
          <w:lang w:eastAsia="ru-RU"/>
        </w:rPr>
        <w:t xml:space="preserve"> </w:t>
      </w:r>
      <w:proofErr w:type="spellStart"/>
      <w:r w:rsidRPr="00FC2BD8">
        <w:rPr>
          <w:rFonts w:ascii="Arial" w:eastAsia="Times New Roman" w:hAnsi="Arial" w:cs="Arial"/>
          <w:color w:val="121212"/>
          <w:sz w:val="21"/>
          <w:szCs w:val="21"/>
          <w:lang w:eastAsia="ru-RU"/>
        </w:rPr>
        <w:t>Sprl</w:t>
      </w:r>
      <w:proofErr w:type="spellEnd"/>
      <w:r w:rsidRPr="00FC2BD8">
        <w:rPr>
          <w:rFonts w:ascii="Arial" w:eastAsia="Times New Roman" w:hAnsi="Arial" w:cs="Arial"/>
          <w:color w:val="121212"/>
          <w:sz w:val="21"/>
          <w:szCs w:val="21"/>
          <w:lang w:eastAsia="ru-RU"/>
        </w:rPr>
        <w:t>.</w:t>
      </w:r>
    </w:p>
    <w:p w:rsidR="00FC2BD8" w:rsidRPr="00FC2BD8" w:rsidRDefault="00FC2BD8" w:rsidP="00FC2BD8">
      <w:pPr>
        <w:spacing w:after="0" w:line="600" w:lineRule="atLeast"/>
        <w:jc w:val="center"/>
        <w:rPr>
          <w:rFonts w:ascii="Arial" w:eastAsia="Times New Roman" w:hAnsi="Arial" w:cs="Arial"/>
          <w:color w:val="00558E"/>
          <w:sz w:val="27"/>
          <w:szCs w:val="27"/>
          <w:lang w:eastAsia="ru-RU"/>
        </w:rPr>
      </w:pPr>
      <w:r w:rsidRPr="00FC2BD8">
        <w:rPr>
          <w:rFonts w:ascii="Arial" w:eastAsia="Times New Roman" w:hAnsi="Arial" w:cs="Arial"/>
          <w:color w:val="00558E"/>
          <w:sz w:val="27"/>
          <w:szCs w:val="27"/>
          <w:lang w:eastAsia="ru-RU"/>
        </w:rPr>
        <w:t>Отмена заказа</w:t>
      </w:r>
    </w:p>
    <w:p w:rsidR="00FC2BD8" w:rsidRPr="00FC2BD8" w:rsidRDefault="00FC2BD8" w:rsidP="00FC2BD8">
      <w:pPr>
        <w:spacing w:line="240" w:lineRule="auto"/>
        <w:rPr>
          <w:rFonts w:ascii="Arial" w:eastAsia="Times New Roman" w:hAnsi="Arial" w:cs="Arial"/>
          <w:color w:val="121212"/>
          <w:sz w:val="21"/>
          <w:szCs w:val="21"/>
          <w:lang w:eastAsia="ru-RU"/>
        </w:rPr>
      </w:pPr>
      <w:r w:rsidRPr="00FC2BD8">
        <w:rPr>
          <w:rFonts w:ascii="Arial" w:eastAsia="Times New Roman" w:hAnsi="Arial" w:cs="Arial"/>
          <w:color w:val="121212"/>
          <w:sz w:val="21"/>
          <w:szCs w:val="21"/>
          <w:lang w:eastAsia="ru-RU"/>
        </w:rPr>
        <w:t>При удалении товаров из оплаченного заказа или при аннулировании заказа целиком Вы можете заказать другой товар на такую же сумму, либо полностью вернуть всю сумму на карту с помощью Вашего менеджера.</w:t>
      </w:r>
    </w:p>
    <w:p w:rsidR="00FC2BD8" w:rsidRPr="00FC2BD8" w:rsidRDefault="00FC2BD8" w:rsidP="00FC2BD8">
      <w:pPr>
        <w:spacing w:after="0" w:line="600" w:lineRule="atLeast"/>
        <w:jc w:val="center"/>
        <w:rPr>
          <w:rFonts w:ascii="Arial" w:eastAsia="Times New Roman" w:hAnsi="Arial" w:cs="Arial"/>
          <w:color w:val="00558E"/>
          <w:sz w:val="27"/>
          <w:szCs w:val="27"/>
          <w:lang w:eastAsia="ru-RU"/>
        </w:rPr>
      </w:pPr>
      <w:r w:rsidRPr="00FC2BD8">
        <w:rPr>
          <w:rFonts w:ascii="Arial" w:eastAsia="Times New Roman" w:hAnsi="Arial" w:cs="Arial"/>
          <w:color w:val="00558E"/>
          <w:sz w:val="27"/>
          <w:szCs w:val="27"/>
          <w:lang w:eastAsia="ru-RU"/>
        </w:rPr>
        <w:t>Доставка и выдача заказа, оплаченного пластиков</w:t>
      </w:r>
      <w:r w:rsidR="00C955D6">
        <w:rPr>
          <w:rFonts w:ascii="Arial" w:eastAsia="Times New Roman" w:hAnsi="Arial" w:cs="Arial"/>
          <w:color w:val="00558E"/>
          <w:sz w:val="27"/>
          <w:szCs w:val="27"/>
          <w:lang w:eastAsia="ru-RU"/>
        </w:rPr>
        <w:t>о</w:t>
      </w:r>
      <w:r w:rsidRPr="00FC2BD8">
        <w:rPr>
          <w:rFonts w:ascii="Arial" w:eastAsia="Times New Roman" w:hAnsi="Arial" w:cs="Arial"/>
          <w:color w:val="00558E"/>
          <w:sz w:val="27"/>
          <w:szCs w:val="27"/>
          <w:lang w:eastAsia="ru-RU"/>
        </w:rPr>
        <w:t>й картой</w:t>
      </w:r>
    </w:p>
    <w:p w:rsidR="00FC2BD8" w:rsidRPr="00FC2BD8" w:rsidRDefault="00FC2BD8" w:rsidP="00FC2BD8">
      <w:pPr>
        <w:spacing w:line="240" w:lineRule="auto"/>
        <w:rPr>
          <w:rFonts w:ascii="Arial" w:eastAsia="Times New Roman" w:hAnsi="Arial" w:cs="Arial"/>
          <w:color w:val="121212"/>
          <w:sz w:val="21"/>
          <w:szCs w:val="21"/>
          <w:lang w:eastAsia="ru-RU"/>
        </w:rPr>
      </w:pPr>
      <w:r w:rsidRPr="00FC2BD8">
        <w:rPr>
          <w:rFonts w:ascii="Arial" w:eastAsia="Times New Roman" w:hAnsi="Arial" w:cs="Arial"/>
          <w:color w:val="121212"/>
          <w:sz w:val="21"/>
          <w:szCs w:val="21"/>
          <w:lang w:eastAsia="ru-RU"/>
        </w:rPr>
        <w:t>Доставка или выдача при самовывозе товара, оплаченного пластиковой картой, осуществляется со дня зачисления денег на наш счет. Частные покупатели для получения товара должны предъявить паспорт владельца пластиковой карты, по которой производилась оплата заказа. Представитель юридического лица должен иметь доверенность с печатью от компании-плательщика или саму печать.</w:t>
      </w:r>
    </w:p>
    <w:p w:rsidR="00D95CFA" w:rsidRPr="00930A8B" w:rsidRDefault="00D95CFA">
      <w:pPr>
        <w:rPr>
          <w:rFonts w:ascii="Times New Roman" w:hAnsi="Times New Roman" w:cs="Times New Roman"/>
          <w:sz w:val="24"/>
        </w:rPr>
      </w:pPr>
      <w:bookmarkStart w:id="0" w:name="_GoBack"/>
      <w:bookmarkEnd w:id="0"/>
    </w:p>
    <w:sectPr w:rsidR="00D95CFA" w:rsidRPr="00930A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974"/>
    <w:rsid w:val="00016974"/>
    <w:rsid w:val="00930A8B"/>
    <w:rsid w:val="00C631C3"/>
    <w:rsid w:val="00C955D6"/>
    <w:rsid w:val="00D95CFA"/>
    <w:rsid w:val="00FC2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2FF71"/>
  <w15:chartTrackingRefBased/>
  <w15:docId w15:val="{31C01C13-193E-4AFE-962E-E3E7725E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2B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706147">
      <w:bodyDiv w:val="1"/>
      <w:marLeft w:val="0"/>
      <w:marRight w:val="0"/>
      <w:marTop w:val="0"/>
      <w:marBottom w:val="0"/>
      <w:divBdr>
        <w:top w:val="none" w:sz="0" w:space="0" w:color="auto"/>
        <w:left w:val="none" w:sz="0" w:space="0" w:color="auto"/>
        <w:bottom w:val="none" w:sz="0" w:space="0" w:color="auto"/>
        <w:right w:val="none" w:sz="0" w:space="0" w:color="auto"/>
      </w:divBdr>
      <w:divsChild>
        <w:div w:id="14579473">
          <w:marLeft w:val="150"/>
          <w:marRight w:val="225"/>
          <w:marTop w:val="150"/>
          <w:marBottom w:val="225"/>
          <w:divBdr>
            <w:top w:val="none" w:sz="0" w:space="0" w:color="auto"/>
            <w:left w:val="none" w:sz="0" w:space="0" w:color="auto"/>
            <w:bottom w:val="none" w:sz="0" w:space="0" w:color="auto"/>
            <w:right w:val="none" w:sz="0" w:space="0" w:color="auto"/>
          </w:divBdr>
          <w:divsChild>
            <w:div w:id="1455514952">
              <w:marLeft w:val="0"/>
              <w:marRight w:val="0"/>
              <w:marTop w:val="225"/>
              <w:marBottom w:val="0"/>
              <w:divBdr>
                <w:top w:val="none" w:sz="0" w:space="0" w:color="auto"/>
                <w:left w:val="none" w:sz="0" w:space="0" w:color="auto"/>
                <w:bottom w:val="none" w:sz="0" w:space="0" w:color="auto"/>
                <w:right w:val="none" w:sz="0" w:space="0" w:color="auto"/>
              </w:divBdr>
            </w:div>
            <w:div w:id="463961293">
              <w:marLeft w:val="450"/>
              <w:marRight w:val="450"/>
              <w:marTop w:val="450"/>
              <w:marBottom w:val="450"/>
              <w:divBdr>
                <w:top w:val="none" w:sz="0" w:space="0" w:color="auto"/>
                <w:left w:val="none" w:sz="0" w:space="0" w:color="auto"/>
                <w:bottom w:val="none" w:sz="0" w:space="0" w:color="auto"/>
                <w:right w:val="none" w:sz="0" w:space="0" w:color="auto"/>
              </w:divBdr>
              <w:divsChild>
                <w:div w:id="530916271">
                  <w:marLeft w:val="0"/>
                  <w:marRight w:val="0"/>
                  <w:marTop w:val="0"/>
                  <w:marBottom w:val="0"/>
                  <w:divBdr>
                    <w:top w:val="none" w:sz="0" w:space="0" w:color="auto"/>
                    <w:left w:val="none" w:sz="0" w:space="0" w:color="auto"/>
                    <w:bottom w:val="none" w:sz="0" w:space="0" w:color="auto"/>
                    <w:right w:val="none" w:sz="0" w:space="0" w:color="auto"/>
                  </w:divBdr>
                </w:div>
                <w:div w:id="167451460">
                  <w:marLeft w:val="0"/>
                  <w:marRight w:val="0"/>
                  <w:marTop w:val="0"/>
                  <w:marBottom w:val="0"/>
                  <w:divBdr>
                    <w:top w:val="none" w:sz="0" w:space="0" w:color="auto"/>
                    <w:left w:val="none" w:sz="0" w:space="0" w:color="auto"/>
                    <w:bottom w:val="none" w:sz="0" w:space="0" w:color="auto"/>
                    <w:right w:val="none" w:sz="0" w:space="0" w:color="auto"/>
                  </w:divBdr>
                </w:div>
                <w:div w:id="146868944">
                  <w:marLeft w:val="0"/>
                  <w:marRight w:val="0"/>
                  <w:marTop w:val="0"/>
                  <w:marBottom w:val="0"/>
                  <w:divBdr>
                    <w:top w:val="none" w:sz="0" w:space="0" w:color="auto"/>
                    <w:left w:val="none" w:sz="0" w:space="0" w:color="auto"/>
                    <w:bottom w:val="none" w:sz="0" w:space="0" w:color="auto"/>
                    <w:right w:val="none" w:sz="0" w:space="0" w:color="auto"/>
                  </w:divBdr>
                </w:div>
                <w:div w:id="11954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5923">
          <w:marLeft w:val="150"/>
          <w:marRight w:val="225"/>
          <w:marTop w:val="150"/>
          <w:marBottom w:val="225"/>
          <w:divBdr>
            <w:top w:val="none" w:sz="0" w:space="0" w:color="auto"/>
            <w:left w:val="none" w:sz="0" w:space="0" w:color="auto"/>
            <w:bottom w:val="none" w:sz="0" w:space="0" w:color="auto"/>
            <w:right w:val="none" w:sz="0" w:space="0" w:color="auto"/>
          </w:divBdr>
          <w:divsChild>
            <w:div w:id="1706559293">
              <w:marLeft w:val="0"/>
              <w:marRight w:val="0"/>
              <w:marTop w:val="225"/>
              <w:marBottom w:val="0"/>
              <w:divBdr>
                <w:top w:val="none" w:sz="0" w:space="0" w:color="auto"/>
                <w:left w:val="none" w:sz="0" w:space="0" w:color="auto"/>
                <w:bottom w:val="none" w:sz="0" w:space="0" w:color="auto"/>
                <w:right w:val="none" w:sz="0" w:space="0" w:color="auto"/>
              </w:divBdr>
            </w:div>
            <w:div w:id="1198734092">
              <w:marLeft w:val="450"/>
              <w:marRight w:val="450"/>
              <w:marTop w:val="450"/>
              <w:marBottom w:val="450"/>
              <w:divBdr>
                <w:top w:val="none" w:sz="0" w:space="0" w:color="auto"/>
                <w:left w:val="none" w:sz="0" w:space="0" w:color="auto"/>
                <w:bottom w:val="none" w:sz="0" w:space="0" w:color="auto"/>
                <w:right w:val="none" w:sz="0" w:space="0" w:color="auto"/>
              </w:divBdr>
            </w:div>
          </w:divsChild>
        </w:div>
        <w:div w:id="1963226753">
          <w:marLeft w:val="150"/>
          <w:marRight w:val="225"/>
          <w:marTop w:val="150"/>
          <w:marBottom w:val="225"/>
          <w:divBdr>
            <w:top w:val="none" w:sz="0" w:space="0" w:color="auto"/>
            <w:left w:val="none" w:sz="0" w:space="0" w:color="auto"/>
            <w:bottom w:val="none" w:sz="0" w:space="0" w:color="auto"/>
            <w:right w:val="none" w:sz="0" w:space="0" w:color="auto"/>
          </w:divBdr>
          <w:divsChild>
            <w:div w:id="337854120">
              <w:marLeft w:val="0"/>
              <w:marRight w:val="0"/>
              <w:marTop w:val="225"/>
              <w:marBottom w:val="0"/>
              <w:divBdr>
                <w:top w:val="none" w:sz="0" w:space="0" w:color="auto"/>
                <w:left w:val="none" w:sz="0" w:space="0" w:color="auto"/>
                <w:bottom w:val="none" w:sz="0" w:space="0" w:color="auto"/>
                <w:right w:val="none" w:sz="0" w:space="0" w:color="auto"/>
              </w:divBdr>
            </w:div>
            <w:div w:id="1491099094">
              <w:marLeft w:val="450"/>
              <w:marRight w:val="450"/>
              <w:marTop w:val="450"/>
              <w:marBottom w:val="450"/>
              <w:divBdr>
                <w:top w:val="none" w:sz="0" w:space="0" w:color="auto"/>
                <w:left w:val="none" w:sz="0" w:space="0" w:color="auto"/>
                <w:bottom w:val="none" w:sz="0" w:space="0" w:color="auto"/>
                <w:right w:val="none" w:sz="0" w:space="0" w:color="auto"/>
              </w:divBdr>
            </w:div>
          </w:divsChild>
        </w:div>
        <w:div w:id="119108662">
          <w:marLeft w:val="150"/>
          <w:marRight w:val="225"/>
          <w:marTop w:val="150"/>
          <w:marBottom w:val="225"/>
          <w:divBdr>
            <w:top w:val="none" w:sz="0" w:space="0" w:color="auto"/>
            <w:left w:val="none" w:sz="0" w:space="0" w:color="auto"/>
            <w:bottom w:val="none" w:sz="0" w:space="0" w:color="auto"/>
            <w:right w:val="none" w:sz="0" w:space="0" w:color="auto"/>
          </w:divBdr>
          <w:divsChild>
            <w:div w:id="1813253557">
              <w:marLeft w:val="0"/>
              <w:marRight w:val="0"/>
              <w:marTop w:val="225"/>
              <w:marBottom w:val="0"/>
              <w:divBdr>
                <w:top w:val="none" w:sz="0" w:space="0" w:color="auto"/>
                <w:left w:val="none" w:sz="0" w:space="0" w:color="auto"/>
                <w:bottom w:val="none" w:sz="0" w:space="0" w:color="auto"/>
                <w:right w:val="none" w:sz="0" w:space="0" w:color="auto"/>
              </w:divBdr>
            </w:div>
            <w:div w:id="1450737066">
              <w:marLeft w:val="450"/>
              <w:marRight w:val="450"/>
              <w:marTop w:val="450"/>
              <w:marBottom w:val="450"/>
              <w:divBdr>
                <w:top w:val="none" w:sz="0" w:space="0" w:color="auto"/>
                <w:left w:val="none" w:sz="0" w:space="0" w:color="auto"/>
                <w:bottom w:val="none" w:sz="0" w:space="0" w:color="auto"/>
                <w:right w:val="none" w:sz="0" w:space="0" w:color="auto"/>
              </w:divBdr>
            </w:div>
          </w:divsChild>
        </w:div>
        <w:div w:id="772631130">
          <w:marLeft w:val="150"/>
          <w:marRight w:val="225"/>
          <w:marTop w:val="150"/>
          <w:marBottom w:val="225"/>
          <w:divBdr>
            <w:top w:val="none" w:sz="0" w:space="0" w:color="auto"/>
            <w:left w:val="none" w:sz="0" w:space="0" w:color="auto"/>
            <w:bottom w:val="none" w:sz="0" w:space="0" w:color="auto"/>
            <w:right w:val="none" w:sz="0" w:space="0" w:color="auto"/>
          </w:divBdr>
          <w:divsChild>
            <w:div w:id="1787306012">
              <w:marLeft w:val="0"/>
              <w:marRight w:val="0"/>
              <w:marTop w:val="225"/>
              <w:marBottom w:val="0"/>
              <w:divBdr>
                <w:top w:val="none" w:sz="0" w:space="0" w:color="auto"/>
                <w:left w:val="none" w:sz="0" w:space="0" w:color="auto"/>
                <w:bottom w:val="none" w:sz="0" w:space="0" w:color="auto"/>
                <w:right w:val="none" w:sz="0" w:space="0" w:color="auto"/>
              </w:divBdr>
            </w:div>
            <w:div w:id="1535265308">
              <w:marLeft w:val="450"/>
              <w:marRight w:val="450"/>
              <w:marTop w:val="450"/>
              <w:marBottom w:val="450"/>
              <w:divBdr>
                <w:top w:val="none" w:sz="0" w:space="0" w:color="auto"/>
                <w:left w:val="none" w:sz="0" w:space="0" w:color="auto"/>
                <w:bottom w:val="none" w:sz="0" w:space="0" w:color="auto"/>
                <w:right w:val="none" w:sz="0" w:space="0" w:color="auto"/>
              </w:divBdr>
            </w:div>
          </w:divsChild>
        </w:div>
        <w:div w:id="1190989304">
          <w:marLeft w:val="150"/>
          <w:marRight w:val="225"/>
          <w:marTop w:val="150"/>
          <w:marBottom w:val="225"/>
          <w:divBdr>
            <w:top w:val="none" w:sz="0" w:space="0" w:color="auto"/>
            <w:left w:val="none" w:sz="0" w:space="0" w:color="auto"/>
            <w:bottom w:val="none" w:sz="0" w:space="0" w:color="auto"/>
            <w:right w:val="none" w:sz="0" w:space="0" w:color="auto"/>
          </w:divBdr>
          <w:divsChild>
            <w:div w:id="464591457">
              <w:marLeft w:val="0"/>
              <w:marRight w:val="0"/>
              <w:marTop w:val="225"/>
              <w:marBottom w:val="0"/>
              <w:divBdr>
                <w:top w:val="none" w:sz="0" w:space="0" w:color="auto"/>
                <w:left w:val="none" w:sz="0" w:space="0" w:color="auto"/>
                <w:bottom w:val="none" w:sz="0" w:space="0" w:color="auto"/>
                <w:right w:val="none" w:sz="0" w:space="0" w:color="auto"/>
              </w:divBdr>
            </w:div>
            <w:div w:id="2071801621">
              <w:marLeft w:val="450"/>
              <w:marRight w:val="450"/>
              <w:marTop w:val="450"/>
              <w:marBottom w:val="450"/>
              <w:divBdr>
                <w:top w:val="none" w:sz="0" w:space="0" w:color="auto"/>
                <w:left w:val="none" w:sz="0" w:space="0" w:color="auto"/>
                <w:bottom w:val="none" w:sz="0" w:space="0" w:color="auto"/>
                <w:right w:val="none" w:sz="0" w:space="0" w:color="auto"/>
              </w:divBdr>
            </w:div>
          </w:divsChild>
        </w:div>
        <w:div w:id="691498656">
          <w:marLeft w:val="150"/>
          <w:marRight w:val="225"/>
          <w:marTop w:val="150"/>
          <w:marBottom w:val="225"/>
          <w:divBdr>
            <w:top w:val="none" w:sz="0" w:space="0" w:color="auto"/>
            <w:left w:val="none" w:sz="0" w:space="0" w:color="auto"/>
            <w:bottom w:val="none" w:sz="0" w:space="0" w:color="auto"/>
            <w:right w:val="none" w:sz="0" w:space="0" w:color="auto"/>
          </w:divBdr>
          <w:divsChild>
            <w:div w:id="1895240652">
              <w:marLeft w:val="0"/>
              <w:marRight w:val="0"/>
              <w:marTop w:val="225"/>
              <w:marBottom w:val="0"/>
              <w:divBdr>
                <w:top w:val="none" w:sz="0" w:space="0" w:color="auto"/>
                <w:left w:val="none" w:sz="0" w:space="0" w:color="auto"/>
                <w:bottom w:val="none" w:sz="0" w:space="0" w:color="auto"/>
                <w:right w:val="none" w:sz="0" w:space="0" w:color="auto"/>
              </w:divBdr>
            </w:div>
            <w:div w:id="2013297347">
              <w:marLeft w:val="450"/>
              <w:marRight w:val="450"/>
              <w:marTop w:val="450"/>
              <w:marBottom w:val="450"/>
              <w:divBdr>
                <w:top w:val="none" w:sz="0" w:space="0" w:color="auto"/>
                <w:left w:val="none" w:sz="0" w:space="0" w:color="auto"/>
                <w:bottom w:val="none" w:sz="0" w:space="0" w:color="auto"/>
                <w:right w:val="none" w:sz="0" w:space="0" w:color="auto"/>
              </w:divBdr>
            </w:div>
          </w:divsChild>
        </w:div>
        <w:div w:id="1046492517">
          <w:marLeft w:val="150"/>
          <w:marRight w:val="225"/>
          <w:marTop w:val="150"/>
          <w:marBottom w:val="225"/>
          <w:divBdr>
            <w:top w:val="none" w:sz="0" w:space="0" w:color="auto"/>
            <w:left w:val="none" w:sz="0" w:space="0" w:color="auto"/>
            <w:bottom w:val="none" w:sz="0" w:space="0" w:color="auto"/>
            <w:right w:val="none" w:sz="0" w:space="0" w:color="auto"/>
          </w:divBdr>
          <w:divsChild>
            <w:div w:id="254948480">
              <w:marLeft w:val="0"/>
              <w:marRight w:val="0"/>
              <w:marTop w:val="225"/>
              <w:marBottom w:val="0"/>
              <w:divBdr>
                <w:top w:val="none" w:sz="0" w:space="0" w:color="auto"/>
                <w:left w:val="none" w:sz="0" w:space="0" w:color="auto"/>
                <w:bottom w:val="none" w:sz="0" w:space="0" w:color="auto"/>
                <w:right w:val="none" w:sz="0" w:space="0" w:color="auto"/>
              </w:divBdr>
            </w:div>
            <w:div w:id="1006639074">
              <w:marLeft w:val="0"/>
              <w:marRight w:val="0"/>
              <w:marTop w:val="225"/>
              <w:marBottom w:val="0"/>
              <w:divBdr>
                <w:top w:val="none" w:sz="0" w:space="0" w:color="auto"/>
                <w:left w:val="none" w:sz="0" w:space="0" w:color="auto"/>
                <w:bottom w:val="none" w:sz="0" w:space="0" w:color="auto"/>
                <w:right w:val="none" w:sz="0" w:space="0" w:color="auto"/>
              </w:divBdr>
            </w:div>
            <w:div w:id="227807702">
              <w:marLeft w:val="450"/>
              <w:marRight w:val="450"/>
              <w:marTop w:val="450"/>
              <w:marBottom w:val="450"/>
              <w:divBdr>
                <w:top w:val="none" w:sz="0" w:space="0" w:color="auto"/>
                <w:left w:val="none" w:sz="0" w:space="0" w:color="auto"/>
                <w:bottom w:val="none" w:sz="0" w:space="0" w:color="auto"/>
                <w:right w:val="none" w:sz="0" w:space="0" w:color="auto"/>
              </w:divBdr>
              <w:divsChild>
                <w:div w:id="14660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1035">
          <w:marLeft w:val="150"/>
          <w:marRight w:val="225"/>
          <w:marTop w:val="150"/>
          <w:marBottom w:val="225"/>
          <w:divBdr>
            <w:top w:val="none" w:sz="0" w:space="0" w:color="auto"/>
            <w:left w:val="none" w:sz="0" w:space="0" w:color="auto"/>
            <w:bottom w:val="none" w:sz="0" w:space="0" w:color="auto"/>
            <w:right w:val="none" w:sz="0" w:space="0" w:color="auto"/>
          </w:divBdr>
          <w:divsChild>
            <w:div w:id="1819607875">
              <w:marLeft w:val="0"/>
              <w:marRight w:val="0"/>
              <w:marTop w:val="225"/>
              <w:marBottom w:val="0"/>
              <w:divBdr>
                <w:top w:val="none" w:sz="0" w:space="0" w:color="auto"/>
                <w:left w:val="none" w:sz="0" w:space="0" w:color="auto"/>
                <w:bottom w:val="none" w:sz="0" w:space="0" w:color="auto"/>
                <w:right w:val="none" w:sz="0" w:space="0" w:color="auto"/>
              </w:divBdr>
            </w:div>
            <w:div w:id="1467163101">
              <w:marLeft w:val="450"/>
              <w:marRight w:val="450"/>
              <w:marTop w:val="450"/>
              <w:marBottom w:val="450"/>
              <w:divBdr>
                <w:top w:val="none" w:sz="0" w:space="0" w:color="auto"/>
                <w:left w:val="none" w:sz="0" w:space="0" w:color="auto"/>
                <w:bottom w:val="none" w:sz="0" w:space="0" w:color="auto"/>
                <w:right w:val="none" w:sz="0" w:space="0" w:color="auto"/>
              </w:divBdr>
              <w:divsChild>
                <w:div w:id="70139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9834">
          <w:marLeft w:val="150"/>
          <w:marRight w:val="225"/>
          <w:marTop w:val="150"/>
          <w:marBottom w:val="225"/>
          <w:divBdr>
            <w:top w:val="none" w:sz="0" w:space="0" w:color="auto"/>
            <w:left w:val="none" w:sz="0" w:space="0" w:color="auto"/>
            <w:bottom w:val="none" w:sz="0" w:space="0" w:color="auto"/>
            <w:right w:val="none" w:sz="0" w:space="0" w:color="auto"/>
          </w:divBdr>
          <w:divsChild>
            <w:div w:id="502278219">
              <w:marLeft w:val="0"/>
              <w:marRight w:val="0"/>
              <w:marTop w:val="225"/>
              <w:marBottom w:val="0"/>
              <w:divBdr>
                <w:top w:val="none" w:sz="0" w:space="0" w:color="auto"/>
                <w:left w:val="none" w:sz="0" w:space="0" w:color="auto"/>
                <w:bottom w:val="none" w:sz="0" w:space="0" w:color="auto"/>
                <w:right w:val="none" w:sz="0" w:space="0" w:color="auto"/>
              </w:divBdr>
            </w:div>
            <w:div w:id="650713147">
              <w:marLeft w:val="450"/>
              <w:marRight w:val="450"/>
              <w:marTop w:val="450"/>
              <w:marBottom w:val="450"/>
              <w:divBdr>
                <w:top w:val="none" w:sz="0" w:space="0" w:color="auto"/>
                <w:left w:val="none" w:sz="0" w:space="0" w:color="auto"/>
                <w:bottom w:val="none" w:sz="0" w:space="0" w:color="auto"/>
                <w:right w:val="none" w:sz="0" w:space="0" w:color="auto"/>
              </w:divBdr>
              <w:divsChild>
                <w:div w:id="1470901122">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 w:id="1544902393">
          <w:marLeft w:val="150"/>
          <w:marRight w:val="225"/>
          <w:marTop w:val="150"/>
          <w:marBottom w:val="225"/>
          <w:divBdr>
            <w:top w:val="none" w:sz="0" w:space="0" w:color="auto"/>
            <w:left w:val="none" w:sz="0" w:space="0" w:color="auto"/>
            <w:bottom w:val="none" w:sz="0" w:space="0" w:color="auto"/>
            <w:right w:val="none" w:sz="0" w:space="0" w:color="auto"/>
          </w:divBdr>
          <w:divsChild>
            <w:div w:id="1406150493">
              <w:marLeft w:val="0"/>
              <w:marRight w:val="0"/>
              <w:marTop w:val="225"/>
              <w:marBottom w:val="0"/>
              <w:divBdr>
                <w:top w:val="none" w:sz="0" w:space="0" w:color="auto"/>
                <w:left w:val="none" w:sz="0" w:space="0" w:color="auto"/>
                <w:bottom w:val="none" w:sz="0" w:space="0" w:color="auto"/>
                <w:right w:val="none" w:sz="0" w:space="0" w:color="auto"/>
              </w:divBdr>
            </w:div>
            <w:div w:id="481779407">
              <w:marLeft w:val="0"/>
              <w:marRight w:val="0"/>
              <w:marTop w:val="225"/>
              <w:marBottom w:val="0"/>
              <w:divBdr>
                <w:top w:val="none" w:sz="0" w:space="0" w:color="auto"/>
                <w:left w:val="none" w:sz="0" w:space="0" w:color="auto"/>
                <w:bottom w:val="none" w:sz="0" w:space="0" w:color="auto"/>
                <w:right w:val="none" w:sz="0" w:space="0" w:color="auto"/>
              </w:divBdr>
            </w:div>
            <w:div w:id="544432">
              <w:marLeft w:val="450"/>
              <w:marRight w:val="450"/>
              <w:marTop w:val="450"/>
              <w:marBottom w:val="450"/>
              <w:divBdr>
                <w:top w:val="none" w:sz="0" w:space="0" w:color="auto"/>
                <w:left w:val="none" w:sz="0" w:space="0" w:color="auto"/>
                <w:bottom w:val="none" w:sz="0" w:space="0" w:color="auto"/>
                <w:right w:val="none" w:sz="0" w:space="0" w:color="auto"/>
              </w:divBdr>
              <w:divsChild>
                <w:div w:id="1607542293">
                  <w:marLeft w:val="0"/>
                  <w:marRight w:val="0"/>
                  <w:marTop w:val="0"/>
                  <w:marBottom w:val="0"/>
                  <w:divBdr>
                    <w:top w:val="none" w:sz="0" w:space="0" w:color="auto"/>
                    <w:left w:val="none" w:sz="0" w:space="0" w:color="auto"/>
                    <w:bottom w:val="none" w:sz="0" w:space="0" w:color="auto"/>
                    <w:right w:val="none" w:sz="0" w:space="0" w:color="auto"/>
                  </w:divBdr>
                </w:div>
                <w:div w:id="2016766913">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 w:id="348407892">
          <w:marLeft w:val="150"/>
          <w:marRight w:val="225"/>
          <w:marTop w:val="150"/>
          <w:marBottom w:val="225"/>
          <w:divBdr>
            <w:top w:val="none" w:sz="0" w:space="0" w:color="auto"/>
            <w:left w:val="none" w:sz="0" w:space="0" w:color="auto"/>
            <w:bottom w:val="none" w:sz="0" w:space="0" w:color="auto"/>
            <w:right w:val="none" w:sz="0" w:space="0" w:color="auto"/>
          </w:divBdr>
          <w:divsChild>
            <w:div w:id="896933144">
              <w:marLeft w:val="0"/>
              <w:marRight w:val="0"/>
              <w:marTop w:val="225"/>
              <w:marBottom w:val="0"/>
              <w:divBdr>
                <w:top w:val="none" w:sz="0" w:space="0" w:color="auto"/>
                <w:left w:val="none" w:sz="0" w:space="0" w:color="auto"/>
                <w:bottom w:val="none" w:sz="0" w:space="0" w:color="auto"/>
                <w:right w:val="none" w:sz="0" w:space="0" w:color="auto"/>
              </w:divBdr>
            </w:div>
            <w:div w:id="777870303">
              <w:marLeft w:val="450"/>
              <w:marRight w:val="450"/>
              <w:marTop w:val="450"/>
              <w:marBottom w:val="450"/>
              <w:divBdr>
                <w:top w:val="none" w:sz="0" w:space="0" w:color="auto"/>
                <w:left w:val="none" w:sz="0" w:space="0" w:color="auto"/>
                <w:bottom w:val="none" w:sz="0" w:space="0" w:color="auto"/>
                <w:right w:val="none" w:sz="0" w:space="0" w:color="auto"/>
              </w:divBdr>
            </w:div>
          </w:divsChild>
        </w:div>
        <w:div w:id="1638754407">
          <w:marLeft w:val="150"/>
          <w:marRight w:val="225"/>
          <w:marTop w:val="150"/>
          <w:marBottom w:val="225"/>
          <w:divBdr>
            <w:top w:val="none" w:sz="0" w:space="0" w:color="auto"/>
            <w:left w:val="none" w:sz="0" w:space="0" w:color="auto"/>
            <w:bottom w:val="none" w:sz="0" w:space="0" w:color="auto"/>
            <w:right w:val="none" w:sz="0" w:space="0" w:color="auto"/>
          </w:divBdr>
          <w:divsChild>
            <w:div w:id="1637948257">
              <w:marLeft w:val="0"/>
              <w:marRight w:val="0"/>
              <w:marTop w:val="225"/>
              <w:marBottom w:val="0"/>
              <w:divBdr>
                <w:top w:val="none" w:sz="0" w:space="0" w:color="auto"/>
                <w:left w:val="none" w:sz="0" w:space="0" w:color="auto"/>
                <w:bottom w:val="none" w:sz="0" w:space="0" w:color="auto"/>
                <w:right w:val="none" w:sz="0" w:space="0" w:color="auto"/>
              </w:divBdr>
            </w:div>
            <w:div w:id="1429698050">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1158</Words>
  <Characters>6604</Characters>
  <Application>Microsoft Office Word</Application>
  <DocSecurity>0</DocSecurity>
  <Lines>55</Lines>
  <Paragraphs>15</Paragraphs>
  <ScaleCrop>false</ScaleCrop>
  <Company>ПАО Сбербанк России</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Зизевский Андрей Николаевич</dc:creator>
  <cp:keywords/>
  <dc:description/>
  <cp:lastModifiedBy>Зизевский Андрей Николаевич</cp:lastModifiedBy>
  <cp:revision>3</cp:revision>
  <dcterms:created xsi:type="dcterms:W3CDTF">2019-06-05T09:08:00Z</dcterms:created>
  <dcterms:modified xsi:type="dcterms:W3CDTF">2019-10-10T05:09:00Z</dcterms:modified>
</cp:coreProperties>
</file>